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A604" w14:textId="639B101D" w:rsidR="00276E80" w:rsidRPr="00DB1657" w:rsidRDefault="00CD0DB2" w:rsidP="00A0185F">
      <w:pPr>
        <w:ind w:left="0" w:firstLine="0"/>
        <w:rPr>
          <w:rFonts w:ascii="Sherman Sans" w:hAnsi="Sherman Sans" w:cstheme="minorHAnsi"/>
          <w:b/>
          <w:bCs/>
          <w:sz w:val="36"/>
          <w:szCs w:val="36"/>
        </w:rPr>
      </w:pPr>
      <w:r>
        <w:rPr>
          <w:rFonts w:ascii="Sherman Sans" w:hAnsi="Sherman Sans" w:cstheme="minorHAnsi"/>
          <w:b/>
          <w:bCs/>
          <w:sz w:val="36"/>
          <w:szCs w:val="36"/>
        </w:rPr>
        <w:t xml:space="preserve">Setnor School of Music </w:t>
      </w:r>
      <w:r w:rsidR="002E6841">
        <w:rPr>
          <w:rFonts w:ascii="Sherman Sans" w:hAnsi="Sherman Sans" w:cstheme="minorHAnsi"/>
          <w:b/>
          <w:bCs/>
          <w:sz w:val="36"/>
          <w:szCs w:val="36"/>
        </w:rPr>
        <w:t>Student</w:t>
      </w:r>
      <w:r w:rsidR="00A0185F" w:rsidRPr="00DB1657">
        <w:rPr>
          <w:rFonts w:ascii="Sherman Sans" w:hAnsi="Sherman Sans" w:cstheme="minorHAnsi"/>
          <w:b/>
          <w:bCs/>
          <w:sz w:val="36"/>
          <w:szCs w:val="36"/>
        </w:rPr>
        <w:t xml:space="preserve"> Handbook</w:t>
      </w:r>
      <w:r w:rsidR="00987A7B" w:rsidRPr="00DB1657">
        <w:rPr>
          <w:rFonts w:ascii="Sherman Sans" w:hAnsi="Sherman Sans" w:cstheme="minorHAnsi"/>
          <w:b/>
          <w:bCs/>
          <w:sz w:val="36"/>
          <w:szCs w:val="36"/>
        </w:rPr>
        <w:t xml:space="preserve"> </w:t>
      </w:r>
      <w:r w:rsidR="00987A7B" w:rsidRPr="00DB1657">
        <w:rPr>
          <w:rFonts w:ascii="Sherman Sans" w:hAnsi="Sherman Sans" w:cstheme="minorHAnsi"/>
          <w:b/>
          <w:bCs/>
          <w:sz w:val="36"/>
          <w:szCs w:val="36"/>
        </w:rPr>
        <w:tab/>
      </w:r>
      <w:r w:rsidR="00987A7B" w:rsidRPr="00DB1657">
        <w:rPr>
          <w:rFonts w:ascii="Sherman Sans" w:hAnsi="Sherman Sans" w:cstheme="minorHAnsi"/>
          <w:b/>
          <w:bCs/>
          <w:sz w:val="36"/>
          <w:szCs w:val="36"/>
        </w:rPr>
        <w:tab/>
      </w:r>
      <w:r w:rsidR="00987A7B" w:rsidRPr="00DB1657">
        <w:rPr>
          <w:rFonts w:ascii="Sherman Sans" w:hAnsi="Sherman Sans" w:cstheme="minorHAnsi"/>
          <w:b/>
          <w:bCs/>
          <w:sz w:val="36"/>
          <w:szCs w:val="36"/>
        </w:rPr>
        <w:tab/>
      </w:r>
      <w:bookmarkStart w:id="0" w:name="_Hlk199495324"/>
      <w:r w:rsidR="00987A7B" w:rsidRPr="00DB1657">
        <w:rPr>
          <w:rFonts w:ascii="Sherman Sans" w:hAnsi="Sherman Sans" w:cstheme="minorHAnsi"/>
          <w:sz w:val="24"/>
          <w:szCs w:val="24"/>
        </w:rPr>
        <w:t xml:space="preserve">(last revised </w:t>
      </w:r>
      <w:r w:rsidR="009542EA">
        <w:rPr>
          <w:rFonts w:ascii="Sherman Sans" w:hAnsi="Sherman Sans" w:cstheme="minorHAnsi"/>
          <w:sz w:val="24"/>
          <w:szCs w:val="24"/>
        </w:rPr>
        <w:t>Ju</w:t>
      </w:r>
      <w:r w:rsidR="00F911DF">
        <w:rPr>
          <w:rFonts w:ascii="Sherman Sans" w:hAnsi="Sherman Sans" w:cstheme="minorHAnsi"/>
          <w:sz w:val="24"/>
          <w:szCs w:val="24"/>
        </w:rPr>
        <w:t>ne 2025</w:t>
      </w:r>
      <w:r w:rsidR="00987A7B" w:rsidRPr="00DB1657">
        <w:rPr>
          <w:rFonts w:ascii="Sherman Sans" w:hAnsi="Sherman Sans" w:cstheme="minorHAnsi"/>
          <w:sz w:val="24"/>
          <w:szCs w:val="24"/>
        </w:rPr>
        <w:t>)</w:t>
      </w:r>
      <w:bookmarkEnd w:id="0"/>
    </w:p>
    <w:p w14:paraId="48FAFE63" w14:textId="5FFE029D" w:rsidR="00A0185F" w:rsidRPr="00DB1657" w:rsidRDefault="00A0185F" w:rsidP="00A0185F">
      <w:pPr>
        <w:ind w:left="0" w:firstLine="0"/>
        <w:rPr>
          <w:rFonts w:ascii="Sherman Sans" w:hAnsi="Sherman Sans" w:cstheme="minorHAnsi"/>
        </w:rPr>
      </w:pPr>
    </w:p>
    <w:p w14:paraId="7FB390CC" w14:textId="20BA98D6" w:rsidR="005719BA" w:rsidRPr="009542EA" w:rsidRDefault="00A0185F" w:rsidP="009542EA">
      <w:pPr>
        <w:pStyle w:val="Heading2"/>
      </w:pPr>
      <w:r w:rsidRPr="009542EA">
        <w:t>Welcome</w:t>
      </w:r>
      <w:r w:rsidR="0014242D" w:rsidRPr="009542EA">
        <w:t xml:space="preserve"> t</w:t>
      </w:r>
      <w:r w:rsidRPr="009542EA">
        <w:t xml:space="preserve">o the Setnor School of Music! </w:t>
      </w:r>
    </w:p>
    <w:p w14:paraId="36CDE9D8" w14:textId="77777777" w:rsidR="005719BA" w:rsidRPr="00DB1657" w:rsidRDefault="005719BA" w:rsidP="00A0185F">
      <w:pPr>
        <w:ind w:left="0" w:firstLine="0"/>
        <w:rPr>
          <w:rFonts w:ascii="Sherman Sans" w:hAnsi="Sherman Sans" w:cstheme="minorHAnsi"/>
        </w:rPr>
      </w:pPr>
    </w:p>
    <w:p w14:paraId="67812301" w14:textId="3A7E2D0B" w:rsidR="00987A7B" w:rsidRDefault="00A0185F" w:rsidP="00A0185F">
      <w:pPr>
        <w:ind w:left="0" w:firstLine="0"/>
        <w:rPr>
          <w:rFonts w:ascii="Sherman Sans" w:hAnsi="Sherman Sans" w:cstheme="minorHAnsi"/>
        </w:rPr>
      </w:pPr>
      <w:r w:rsidRPr="00DB1657">
        <w:rPr>
          <w:rFonts w:ascii="Sherman Sans" w:hAnsi="Sherman Sans" w:cstheme="minorHAnsi"/>
        </w:rPr>
        <w:t xml:space="preserve">The Setnor School of Music is a </w:t>
      </w:r>
      <w:r w:rsidR="00987A7B" w:rsidRPr="00DB1657">
        <w:rPr>
          <w:rFonts w:ascii="Sherman Sans" w:hAnsi="Sherman Sans" w:cstheme="minorHAnsi"/>
        </w:rPr>
        <w:t>vibrant</w:t>
      </w:r>
      <w:r w:rsidR="003A045A" w:rsidRPr="00DB1657">
        <w:rPr>
          <w:rFonts w:ascii="Sherman Sans" w:hAnsi="Sherman Sans" w:cstheme="minorHAnsi"/>
        </w:rPr>
        <w:t xml:space="preserve"> and supportive</w:t>
      </w:r>
      <w:r w:rsidR="00987A7B" w:rsidRPr="00DB1657">
        <w:rPr>
          <w:rFonts w:ascii="Sherman Sans" w:hAnsi="Sherman Sans" w:cstheme="minorHAnsi"/>
        </w:rPr>
        <w:t xml:space="preserve"> </w:t>
      </w:r>
      <w:r w:rsidR="005719BA" w:rsidRPr="00DB1657">
        <w:rPr>
          <w:rFonts w:ascii="Sherman Sans" w:hAnsi="Sherman Sans" w:cstheme="minorHAnsi"/>
        </w:rPr>
        <w:t>musical</w:t>
      </w:r>
      <w:r w:rsidR="003A045A" w:rsidRPr="00DB1657">
        <w:rPr>
          <w:rFonts w:ascii="Sherman Sans" w:hAnsi="Sherman Sans" w:cstheme="minorHAnsi"/>
        </w:rPr>
        <w:t xml:space="preserve"> and learning</w:t>
      </w:r>
      <w:r w:rsidR="005719BA" w:rsidRPr="00DB1657">
        <w:rPr>
          <w:rFonts w:ascii="Sherman Sans" w:hAnsi="Sherman Sans" w:cstheme="minorHAnsi"/>
        </w:rPr>
        <w:t xml:space="preserve"> </w:t>
      </w:r>
      <w:r w:rsidRPr="00DB1657">
        <w:rPr>
          <w:rFonts w:ascii="Sherman Sans" w:hAnsi="Sherman Sans" w:cstheme="minorHAnsi"/>
        </w:rPr>
        <w:t>community</w:t>
      </w:r>
      <w:r w:rsidR="00987A7B" w:rsidRPr="00DB1657">
        <w:rPr>
          <w:rFonts w:ascii="Sherman Sans" w:hAnsi="Sherman Sans" w:cstheme="minorHAnsi"/>
        </w:rPr>
        <w:t xml:space="preserve">. </w:t>
      </w:r>
      <w:r w:rsidR="005719BA" w:rsidRPr="00DB1657">
        <w:rPr>
          <w:rFonts w:ascii="Sherman Sans" w:hAnsi="Sherman Sans" w:cstheme="minorHAnsi"/>
        </w:rPr>
        <w:t xml:space="preserve">We are committed to </w:t>
      </w:r>
      <w:r w:rsidR="003A045A" w:rsidRPr="00DB1657">
        <w:rPr>
          <w:rFonts w:ascii="Sherman Sans" w:hAnsi="Sherman Sans" w:cstheme="minorHAnsi"/>
        </w:rPr>
        <w:t>encouraging</w:t>
      </w:r>
      <w:r w:rsidR="005719BA" w:rsidRPr="00DB1657">
        <w:rPr>
          <w:rFonts w:ascii="Sherman Sans" w:hAnsi="Sherman Sans" w:cstheme="minorHAnsi"/>
        </w:rPr>
        <w:t xml:space="preserve"> a</w:t>
      </w:r>
      <w:r w:rsidR="005C2B77">
        <w:rPr>
          <w:rFonts w:ascii="Sherman Sans" w:hAnsi="Sherman Sans" w:cstheme="minorHAnsi"/>
        </w:rPr>
        <w:t xml:space="preserve">n environment </w:t>
      </w:r>
      <w:r w:rsidR="005719BA" w:rsidRPr="00DB1657">
        <w:rPr>
          <w:rFonts w:ascii="Sherman Sans" w:hAnsi="Sherman Sans" w:cstheme="minorHAnsi"/>
        </w:rPr>
        <w:t xml:space="preserve">in which everyone </w:t>
      </w:r>
      <w:r w:rsidRPr="00DB1657">
        <w:rPr>
          <w:rFonts w:ascii="Sherman Sans" w:hAnsi="Sherman Sans" w:cstheme="minorHAnsi"/>
        </w:rPr>
        <w:t>interact</w:t>
      </w:r>
      <w:r w:rsidR="005719BA" w:rsidRPr="00DB1657">
        <w:rPr>
          <w:rFonts w:ascii="Sherman Sans" w:hAnsi="Sherman Sans" w:cstheme="minorHAnsi"/>
        </w:rPr>
        <w:t>s</w:t>
      </w:r>
      <w:r w:rsidRPr="00DB1657">
        <w:rPr>
          <w:rFonts w:ascii="Sherman Sans" w:hAnsi="Sherman Sans" w:cstheme="minorHAnsi"/>
        </w:rPr>
        <w:t xml:space="preserve"> with </w:t>
      </w:r>
      <w:r w:rsidR="00987A7B" w:rsidRPr="00DB1657">
        <w:rPr>
          <w:rFonts w:ascii="Sherman Sans" w:hAnsi="Sherman Sans" w:cstheme="minorHAnsi"/>
        </w:rPr>
        <w:t>kindness, collaboration</w:t>
      </w:r>
      <w:r w:rsidRPr="00DB1657">
        <w:rPr>
          <w:rFonts w:ascii="Sherman Sans" w:hAnsi="Sherman Sans" w:cstheme="minorHAnsi"/>
        </w:rPr>
        <w:t xml:space="preserve">, </w:t>
      </w:r>
      <w:r w:rsidR="005719BA" w:rsidRPr="00DB1657">
        <w:rPr>
          <w:rFonts w:ascii="Sherman Sans" w:hAnsi="Sherman Sans" w:cstheme="minorHAnsi"/>
        </w:rPr>
        <w:t xml:space="preserve">creativity, and fairness. </w:t>
      </w:r>
      <w:r w:rsidR="005C2B77">
        <w:rPr>
          <w:rFonts w:ascii="Sherman Sans" w:hAnsi="Sherman Sans" w:cstheme="minorHAnsi"/>
        </w:rPr>
        <w:t xml:space="preserve">We expect everyone to </w:t>
      </w:r>
      <w:r w:rsidRPr="00DB1657">
        <w:rPr>
          <w:rFonts w:ascii="Sherman Sans" w:hAnsi="Sherman Sans" w:cstheme="minorHAnsi"/>
        </w:rPr>
        <w:t xml:space="preserve">treat </w:t>
      </w:r>
      <w:r w:rsidR="005C2B77">
        <w:rPr>
          <w:rFonts w:ascii="Sherman Sans" w:hAnsi="Sherman Sans" w:cstheme="minorHAnsi"/>
        </w:rPr>
        <w:t xml:space="preserve">each </w:t>
      </w:r>
      <w:r w:rsidRPr="00DB1657">
        <w:rPr>
          <w:rFonts w:ascii="Sherman Sans" w:hAnsi="Sherman Sans" w:cstheme="minorHAnsi"/>
        </w:rPr>
        <w:t>other with respect</w:t>
      </w:r>
      <w:r w:rsidR="00A55003" w:rsidRPr="00DB1657">
        <w:rPr>
          <w:rFonts w:ascii="Sherman Sans" w:hAnsi="Sherman Sans" w:cstheme="minorHAnsi"/>
        </w:rPr>
        <w:t xml:space="preserve"> - </w:t>
      </w:r>
      <w:r w:rsidRPr="00DB1657">
        <w:rPr>
          <w:rFonts w:ascii="Sherman Sans" w:hAnsi="Sherman Sans" w:cstheme="minorHAnsi"/>
        </w:rPr>
        <w:t xml:space="preserve">free of racial, ethnic, religious, </w:t>
      </w:r>
      <w:r w:rsidR="00987A7B" w:rsidRPr="00DB1657">
        <w:rPr>
          <w:rFonts w:ascii="Sherman Sans" w:hAnsi="Sherman Sans" w:cstheme="minorHAnsi"/>
        </w:rPr>
        <w:t xml:space="preserve">ableist, </w:t>
      </w:r>
      <w:r w:rsidRPr="00DB1657">
        <w:rPr>
          <w:rFonts w:ascii="Sherman Sans" w:hAnsi="Sherman Sans" w:cstheme="minorHAnsi"/>
        </w:rPr>
        <w:t>gender, sexual orientation-based</w:t>
      </w:r>
      <w:r w:rsidR="00987A7B" w:rsidRPr="00DB1657">
        <w:rPr>
          <w:rFonts w:ascii="Sherman Sans" w:hAnsi="Sherman Sans" w:cstheme="minorHAnsi"/>
        </w:rPr>
        <w:t xml:space="preserve">, or other forms of </w:t>
      </w:r>
      <w:r w:rsidRPr="00DB1657">
        <w:rPr>
          <w:rFonts w:ascii="Sherman Sans" w:hAnsi="Sherman Sans" w:cstheme="minorHAnsi"/>
        </w:rPr>
        <w:t>discrimination</w:t>
      </w:r>
      <w:r w:rsidR="00B1642C" w:rsidRPr="00DB1657">
        <w:rPr>
          <w:rFonts w:ascii="Sherman Sans" w:hAnsi="Sherman Sans" w:cstheme="minorHAnsi"/>
        </w:rPr>
        <w:t xml:space="preserve"> or exclusion</w:t>
      </w:r>
      <w:r w:rsidRPr="00DB1657">
        <w:rPr>
          <w:rFonts w:ascii="Sherman Sans" w:hAnsi="Sherman Sans" w:cstheme="minorHAnsi"/>
        </w:rPr>
        <w:t xml:space="preserve">. In addition, </w:t>
      </w:r>
      <w:r w:rsidR="005719BA" w:rsidRPr="00DB1657">
        <w:rPr>
          <w:rFonts w:ascii="Sherman Sans" w:hAnsi="Sherman Sans" w:cstheme="minorHAnsi"/>
        </w:rPr>
        <w:t>re</w:t>
      </w:r>
      <w:r w:rsidRPr="00DB1657">
        <w:rPr>
          <w:rFonts w:ascii="Sherman Sans" w:hAnsi="Sherman Sans" w:cstheme="minorHAnsi"/>
        </w:rPr>
        <w:t>spect for others is shown through basic courtesies such as punctuality, preparation, making expectations clear, and participation in activities that strengthen the community.</w:t>
      </w:r>
      <w:r w:rsidR="005D226D" w:rsidRPr="00DB1657">
        <w:rPr>
          <w:rFonts w:ascii="Sherman Sans" w:hAnsi="Sherman Sans" w:cstheme="minorHAnsi"/>
        </w:rPr>
        <w:t xml:space="preserve"> </w:t>
      </w:r>
      <w:r w:rsidR="00987A7B" w:rsidRPr="00DB1657">
        <w:rPr>
          <w:rFonts w:ascii="Sherman Sans" w:hAnsi="Sherman Sans" w:cstheme="minorHAnsi"/>
        </w:rPr>
        <w:t>We all share in the use of the facilities</w:t>
      </w:r>
      <w:r w:rsidR="00B1642C" w:rsidRPr="00DB1657">
        <w:rPr>
          <w:rFonts w:ascii="Sherman Sans" w:hAnsi="Sherman Sans" w:cstheme="minorHAnsi"/>
        </w:rPr>
        <w:t xml:space="preserve"> and </w:t>
      </w:r>
      <w:r w:rsidR="00C26549" w:rsidRPr="00DB1657">
        <w:rPr>
          <w:rFonts w:ascii="Sherman Sans" w:hAnsi="Sherman Sans" w:cstheme="minorHAnsi"/>
        </w:rPr>
        <w:t>equipment and</w:t>
      </w:r>
      <w:r w:rsidR="00987A7B" w:rsidRPr="00DB1657">
        <w:rPr>
          <w:rFonts w:ascii="Sherman Sans" w:hAnsi="Sherman Sans" w:cstheme="minorHAnsi"/>
        </w:rPr>
        <w:t xml:space="preserve"> ask that everyone be </w:t>
      </w:r>
      <w:r w:rsidRPr="00DB1657">
        <w:rPr>
          <w:rFonts w:ascii="Sherman Sans" w:hAnsi="Sherman Sans" w:cstheme="minorHAnsi"/>
        </w:rPr>
        <w:t xml:space="preserve">responsible </w:t>
      </w:r>
      <w:r w:rsidR="00987A7B" w:rsidRPr="00DB1657">
        <w:rPr>
          <w:rFonts w:ascii="Sherman Sans" w:hAnsi="Sherman Sans" w:cstheme="minorHAnsi"/>
        </w:rPr>
        <w:t>in the use and care</w:t>
      </w:r>
      <w:r w:rsidR="00B1642C" w:rsidRPr="00DB1657">
        <w:rPr>
          <w:rFonts w:ascii="Sherman Sans" w:hAnsi="Sherman Sans" w:cstheme="minorHAnsi"/>
        </w:rPr>
        <w:t xml:space="preserve"> of our shared resources</w:t>
      </w:r>
      <w:r w:rsidR="00A16937">
        <w:rPr>
          <w:rFonts w:ascii="Sherman Sans" w:hAnsi="Sherman Sans" w:cstheme="minorHAnsi"/>
        </w:rPr>
        <w:t xml:space="preserve"> and our shared commitment to the students and the field of music.</w:t>
      </w:r>
    </w:p>
    <w:p w14:paraId="3644003E" w14:textId="77777777" w:rsidR="00C26549" w:rsidRPr="00DB1657" w:rsidRDefault="00C26549" w:rsidP="00A0185F">
      <w:pPr>
        <w:ind w:left="0" w:firstLine="0"/>
        <w:rPr>
          <w:rFonts w:ascii="Sherman Sans" w:hAnsi="Sherman Sans" w:cstheme="minorHAnsi"/>
        </w:rPr>
      </w:pPr>
    </w:p>
    <w:p w14:paraId="0428E264" w14:textId="3368CBCB" w:rsidR="00A0185F" w:rsidRPr="00DB1657" w:rsidRDefault="00C26549" w:rsidP="00A0185F">
      <w:pPr>
        <w:ind w:left="0" w:firstLine="0"/>
        <w:rPr>
          <w:rFonts w:ascii="Sherman Sans" w:hAnsi="Sherman Sans" w:cstheme="minorHAnsi"/>
        </w:rPr>
      </w:pPr>
      <w:r w:rsidRPr="00DB1657">
        <w:rPr>
          <w:rFonts w:ascii="Sherman Sans" w:hAnsi="Sherman Sans" w:cstheme="minorHAnsi"/>
        </w:rPr>
        <w:t xml:space="preserve">It is our hope that this handbook will facilitate a productive academic and music experience. </w:t>
      </w:r>
      <w:r w:rsidR="0051716C">
        <w:rPr>
          <w:rFonts w:ascii="Sherman Sans" w:hAnsi="Sherman Sans" w:cstheme="minorHAnsi"/>
        </w:rPr>
        <w:t xml:space="preserve">This information is not intended </w:t>
      </w:r>
      <w:r w:rsidRPr="00DB1657">
        <w:rPr>
          <w:rFonts w:ascii="Sherman Sans" w:hAnsi="Sherman Sans" w:cstheme="minorHAnsi"/>
        </w:rPr>
        <w:t xml:space="preserve">to override or conflict with </w:t>
      </w:r>
      <w:r w:rsidR="0051716C">
        <w:rPr>
          <w:rFonts w:ascii="Sherman Sans" w:hAnsi="Sherman Sans" w:cstheme="minorHAnsi"/>
        </w:rPr>
        <w:t xml:space="preserve">any </w:t>
      </w:r>
      <w:r w:rsidRPr="00DB1657">
        <w:rPr>
          <w:rFonts w:ascii="Sherman Sans" w:hAnsi="Sherman Sans" w:cstheme="minorHAnsi"/>
        </w:rPr>
        <w:t>university contracts, handbooks, directives, or collective bargaining agreements.</w:t>
      </w:r>
    </w:p>
    <w:p w14:paraId="07B17A30" w14:textId="3EA949F2" w:rsidR="00C26549" w:rsidRDefault="00C26549" w:rsidP="00A0185F">
      <w:pPr>
        <w:ind w:left="0" w:firstLine="0"/>
        <w:rPr>
          <w:rFonts w:ascii="Sherman Sans" w:hAnsi="Sherman Sans" w:cstheme="minorHAnsi"/>
          <w:b/>
          <w:bCs/>
        </w:rPr>
      </w:pPr>
    </w:p>
    <w:p w14:paraId="13D73063" w14:textId="06993AC8" w:rsidR="004200AE" w:rsidRPr="009542EA" w:rsidRDefault="00876C11" w:rsidP="009542EA">
      <w:pPr>
        <w:pStyle w:val="Heading2"/>
      </w:pPr>
      <w:r w:rsidRPr="009542EA">
        <w:t xml:space="preserve">Resources, </w:t>
      </w:r>
      <w:r w:rsidR="004200AE" w:rsidRPr="009542EA">
        <w:t>Technology</w:t>
      </w:r>
      <w:r w:rsidRPr="009542EA">
        <w:t>,</w:t>
      </w:r>
      <w:r w:rsidR="004200AE" w:rsidRPr="009542EA">
        <w:t xml:space="preserve"> and </w:t>
      </w:r>
      <w:r w:rsidR="00FB2484" w:rsidRPr="009542EA">
        <w:t>Equipment</w:t>
      </w:r>
    </w:p>
    <w:p w14:paraId="7C732FBB" w14:textId="77777777" w:rsidR="00507F29" w:rsidRPr="0044308E" w:rsidRDefault="00507F29" w:rsidP="009542EA">
      <w:pPr>
        <w:shd w:val="clear" w:color="auto" w:fill="FFFFFF" w:themeFill="background1"/>
        <w:ind w:left="0" w:firstLine="0"/>
        <w:rPr>
          <w:rFonts w:ascii="Sherman Sans" w:hAnsi="Sherman Sans" w:cstheme="minorHAnsi"/>
        </w:rPr>
      </w:pPr>
    </w:p>
    <w:p w14:paraId="69BE9724" w14:textId="77777777" w:rsidR="004A4899" w:rsidRPr="0044308E" w:rsidRDefault="004A4899" w:rsidP="009542EA">
      <w:pPr>
        <w:shd w:val="clear" w:color="auto" w:fill="FFFFFF" w:themeFill="background1"/>
        <w:ind w:left="0" w:firstLine="0"/>
        <w:rPr>
          <w:rFonts w:ascii="Sherman Sans" w:hAnsi="Sherman Sans" w:cstheme="minorHAnsi"/>
          <w:b/>
          <w:bCs/>
        </w:rPr>
      </w:pPr>
      <w:r w:rsidRPr="0044308E">
        <w:rPr>
          <w:rFonts w:ascii="Sherman Sans" w:hAnsi="Sherman Sans" w:cstheme="minorHAnsi"/>
          <w:b/>
          <w:bCs/>
        </w:rPr>
        <w:t xml:space="preserve">Setnor Resources </w:t>
      </w:r>
    </w:p>
    <w:p w14:paraId="4FB91EDD" w14:textId="77777777" w:rsidR="004A4899" w:rsidRPr="0044308E" w:rsidRDefault="004A4899" w:rsidP="009542EA">
      <w:pPr>
        <w:shd w:val="clear" w:color="auto" w:fill="FFFFFF" w:themeFill="background1"/>
        <w:ind w:left="0" w:firstLine="0"/>
        <w:rPr>
          <w:rFonts w:ascii="Sherman Sans" w:hAnsi="Sherman Sans" w:cstheme="minorHAnsi"/>
          <w:b/>
          <w:bCs/>
          <w:color w:val="0070C0"/>
        </w:rPr>
      </w:pPr>
    </w:p>
    <w:bookmarkStart w:id="1" w:name="_Hlk140745411"/>
    <w:p w14:paraId="6956D6E9" w14:textId="1ADE54D8" w:rsidR="00610C18" w:rsidRPr="00716DCD" w:rsidRDefault="00B705CC" w:rsidP="00610C18">
      <w:pPr>
        <w:ind w:left="0" w:firstLine="0"/>
        <w:rPr>
          <w:rFonts w:ascii="Sherman Sans" w:hAnsi="Sherman Sans" w:cstheme="minorHAnsi"/>
        </w:rPr>
      </w:pPr>
      <w:r>
        <w:fldChar w:fldCharType="begin"/>
      </w:r>
      <w:r>
        <w:instrText>HYPERLINK "https://setnor-resources.vpa.syr.edu/"</w:instrText>
      </w:r>
      <w:r>
        <w:fldChar w:fldCharType="separate"/>
      </w:r>
      <w:r w:rsidR="00610C18" w:rsidRPr="00716DCD">
        <w:rPr>
          <w:rStyle w:val="Hyperlink"/>
          <w:rFonts w:ascii="Sherman Sans" w:hAnsi="Sherman Sans" w:cstheme="minorHAnsi"/>
        </w:rPr>
        <w:t>Setnor Resources</w:t>
      </w:r>
      <w:r>
        <w:rPr>
          <w:rStyle w:val="Hyperlink"/>
          <w:rFonts w:ascii="Sherman Sans" w:hAnsi="Sherman Sans" w:cstheme="minorHAnsi"/>
        </w:rPr>
        <w:fldChar w:fldCharType="end"/>
      </w:r>
      <w:r w:rsidR="00610C18" w:rsidRPr="00716DCD">
        <w:rPr>
          <w:rFonts w:ascii="Sherman Sans" w:hAnsi="Sherman Sans" w:cstheme="minorHAnsi"/>
        </w:rPr>
        <w:t xml:space="preserve"> contains useful information and forms for music and non-music majors. Plan to use these resources often! </w:t>
      </w:r>
    </w:p>
    <w:p w14:paraId="437FA639" w14:textId="77777777" w:rsidR="00610C18" w:rsidRPr="00716DCD" w:rsidRDefault="00610C18" w:rsidP="00610C18">
      <w:pPr>
        <w:ind w:left="0" w:firstLine="0"/>
        <w:rPr>
          <w:rFonts w:ascii="Sherman Sans" w:hAnsi="Sherman Sans" w:cstheme="minorHAnsi"/>
          <w:b/>
          <w:bCs/>
        </w:rPr>
      </w:pPr>
    </w:p>
    <w:p w14:paraId="1318C309" w14:textId="5E6993B2" w:rsidR="00610C18" w:rsidRPr="00716DCD" w:rsidRDefault="00610C18" w:rsidP="00610C18">
      <w:pPr>
        <w:ind w:left="0" w:firstLine="0"/>
        <w:rPr>
          <w:rFonts w:ascii="Sherman Sans" w:hAnsi="Sherman Sans" w:cstheme="minorHAnsi"/>
          <w:color w:val="FF0000"/>
        </w:rPr>
      </w:pPr>
      <w:r w:rsidRPr="00716DCD">
        <w:rPr>
          <w:rFonts w:ascii="Sherman Sans" w:hAnsi="Sherman Sans" w:cstheme="minorHAnsi"/>
        </w:rPr>
        <w:t>The College of Visual and Performing Arts (</w:t>
      </w:r>
      <w:hyperlink r:id="rId5" w:history="1">
        <w:r w:rsidRPr="00716DCD">
          <w:rPr>
            <w:rStyle w:val="Hyperlink"/>
            <w:rFonts w:ascii="Sherman Sans" w:hAnsi="Sherman Sans" w:cstheme="minorHAnsi"/>
          </w:rPr>
          <w:t>VPA</w:t>
        </w:r>
      </w:hyperlink>
      <w:r w:rsidRPr="00716DCD">
        <w:rPr>
          <w:rFonts w:ascii="Sherman Sans" w:hAnsi="Sherman Sans" w:cstheme="minorHAnsi"/>
        </w:rPr>
        <w:t xml:space="preserve">) and </w:t>
      </w:r>
      <w:hyperlink r:id="rId6" w:history="1">
        <w:r w:rsidRPr="00716DCD">
          <w:rPr>
            <w:rStyle w:val="Hyperlink"/>
            <w:rFonts w:ascii="Sherman Sans" w:hAnsi="Sherman Sans" w:cstheme="minorHAnsi"/>
          </w:rPr>
          <w:t>Setnor School of Music</w:t>
        </w:r>
      </w:hyperlink>
      <w:r w:rsidRPr="00716DCD">
        <w:rPr>
          <w:rFonts w:ascii="Sherman Sans" w:hAnsi="Sherman Sans" w:cstheme="minorHAnsi"/>
        </w:rPr>
        <w:t xml:space="preserve"> websites include important information that is regularly updated. </w:t>
      </w:r>
    </w:p>
    <w:bookmarkEnd w:id="1"/>
    <w:p w14:paraId="4413A98F" w14:textId="7B244121" w:rsidR="00463D61" w:rsidRPr="0044308E" w:rsidRDefault="00463D61" w:rsidP="009542EA">
      <w:pPr>
        <w:shd w:val="clear" w:color="auto" w:fill="FFFFFF" w:themeFill="background1"/>
        <w:ind w:left="0" w:firstLine="0"/>
        <w:rPr>
          <w:rFonts w:ascii="Sherman Sans" w:hAnsi="Sherman Sans" w:cstheme="minorHAnsi"/>
          <w:b/>
          <w:bCs/>
          <w:color w:val="0070C0"/>
        </w:rPr>
      </w:pPr>
    </w:p>
    <w:p w14:paraId="751F0A30" w14:textId="5B2E4618" w:rsidR="006707E7" w:rsidRPr="00716DCD" w:rsidRDefault="006707E7" w:rsidP="009542EA">
      <w:pPr>
        <w:shd w:val="clear" w:color="auto" w:fill="FFFFFF" w:themeFill="background1"/>
        <w:ind w:left="0" w:firstLine="0"/>
        <w:rPr>
          <w:rFonts w:ascii="Sherman Sans" w:hAnsi="Sherman Sans" w:cstheme="minorHAnsi"/>
          <w:b/>
          <w:bCs/>
        </w:rPr>
      </w:pPr>
      <w:r w:rsidRPr="00716DCD">
        <w:rPr>
          <w:rFonts w:ascii="Sherman Sans" w:hAnsi="Sherman Sans" w:cstheme="minorHAnsi"/>
          <w:b/>
          <w:bCs/>
        </w:rPr>
        <w:t>E-mail</w:t>
      </w:r>
    </w:p>
    <w:p w14:paraId="69245D22" w14:textId="77777777" w:rsidR="0014242D" w:rsidRPr="00716DCD" w:rsidRDefault="0014242D" w:rsidP="009542EA">
      <w:pPr>
        <w:shd w:val="clear" w:color="auto" w:fill="FFFFFF" w:themeFill="background1"/>
        <w:ind w:left="0" w:firstLine="0"/>
        <w:rPr>
          <w:rFonts w:ascii="Sherman Sans" w:hAnsi="Sherman Sans" w:cstheme="minorHAnsi"/>
        </w:rPr>
      </w:pPr>
    </w:p>
    <w:p w14:paraId="7415F7F5" w14:textId="761AE8D2" w:rsidR="00610C18" w:rsidRPr="00716DCD" w:rsidRDefault="00610C18" w:rsidP="00610C18">
      <w:pPr>
        <w:ind w:left="0" w:firstLine="0"/>
        <w:rPr>
          <w:rFonts w:ascii="Sherman Sans" w:hAnsi="Sherman Sans" w:cstheme="minorHAnsi"/>
        </w:rPr>
      </w:pPr>
      <w:r w:rsidRPr="00716DCD">
        <w:rPr>
          <w:rFonts w:ascii="Sherman Sans" w:hAnsi="Sherman Sans" w:cstheme="minorHAnsi"/>
        </w:rPr>
        <w:t>Faculty, staff, and students will have a Syracuse University e-mail account (</w:t>
      </w:r>
      <w:hyperlink r:id="rId7" w:history="1">
        <w:r w:rsidRPr="00716DCD">
          <w:rPr>
            <w:rStyle w:val="Hyperlink"/>
            <w:rFonts w:ascii="Sherman Sans" w:hAnsi="Sherman Sans" w:cstheme="minorHAnsi"/>
          </w:rPr>
          <w:t>username@syr.edu</w:t>
        </w:r>
      </w:hyperlink>
      <w:r w:rsidRPr="00716DCD">
        <w:rPr>
          <w:rFonts w:ascii="Sherman Sans" w:hAnsi="Sherman Sans" w:cstheme="minorHAnsi"/>
        </w:rPr>
        <w:t xml:space="preserve">), sometimes referred to as the </w:t>
      </w:r>
      <w:proofErr w:type="spellStart"/>
      <w:r w:rsidRPr="00716DCD">
        <w:rPr>
          <w:rFonts w:ascii="Sherman Sans" w:hAnsi="Sherman Sans" w:cstheme="minorHAnsi"/>
        </w:rPr>
        <w:t>netID</w:t>
      </w:r>
      <w:proofErr w:type="spellEnd"/>
      <w:r w:rsidRPr="00716DCD">
        <w:rPr>
          <w:rFonts w:ascii="Sherman Sans" w:hAnsi="Sherman Sans" w:cstheme="minorHAnsi"/>
        </w:rPr>
        <w:t xml:space="preserve">. </w:t>
      </w:r>
      <w:r w:rsidRPr="00716DCD">
        <w:rPr>
          <w:rFonts w:ascii="Sherman Sans" w:hAnsi="Sherman Sans" w:cstheme="minorHAnsi"/>
          <w:b/>
          <w:bCs/>
          <w:caps/>
        </w:rPr>
        <w:t>All official University and School of Music correspondence is sent through syracuse university syr.edu e-mail ONLY!!</w:t>
      </w:r>
      <w:r w:rsidRPr="00716DCD">
        <w:rPr>
          <w:rFonts w:ascii="Sherman Sans" w:hAnsi="Sherman Sans" w:cstheme="minorHAnsi"/>
        </w:rPr>
        <w:t xml:space="preserve">  Although you may also maintain another personal e-mail account, you should check your syr.edu e-mail on a regular basis. </w:t>
      </w:r>
    </w:p>
    <w:p w14:paraId="09D6634D" w14:textId="77777777" w:rsidR="00610C18" w:rsidRPr="00716DCD" w:rsidRDefault="00610C18" w:rsidP="00610C18">
      <w:pPr>
        <w:ind w:left="0" w:firstLine="0"/>
        <w:rPr>
          <w:rFonts w:ascii="Sherman Sans" w:hAnsi="Sherman Sans" w:cstheme="minorHAnsi"/>
        </w:rPr>
      </w:pPr>
    </w:p>
    <w:p w14:paraId="00AC26AA" w14:textId="07FF2750" w:rsidR="00610C18" w:rsidRPr="00716DCD" w:rsidRDefault="00610C18" w:rsidP="00610C18">
      <w:pPr>
        <w:ind w:left="0" w:firstLine="0"/>
        <w:rPr>
          <w:rFonts w:ascii="Sherman Sans" w:hAnsi="Sherman Sans" w:cstheme="minorHAnsi"/>
        </w:rPr>
      </w:pPr>
      <w:r w:rsidRPr="00716DCD">
        <w:rPr>
          <w:rFonts w:ascii="Sherman Sans" w:hAnsi="Sherman Sans" w:cstheme="minorHAnsi"/>
          <w:b/>
          <w:bCs/>
        </w:rPr>
        <w:t xml:space="preserve">PLEASE DO NOT USE YOUR PERSONAL EMAIL ADDRESS FOR UNIVERSITY-RELATED EMAILS. </w:t>
      </w:r>
      <w:r w:rsidRPr="00716DCD">
        <w:rPr>
          <w:rFonts w:ascii="Sherman Sans" w:hAnsi="Sherman Sans" w:cstheme="minorHAnsi"/>
        </w:rPr>
        <w:t>This is for security and student privacy reasons and is required. Syracuse University has established email as a primary vehicle for official communication with students, faculty, and staff. An official email address is established and assigned by Information</w:t>
      </w:r>
      <w:r w:rsidRPr="00DB1657">
        <w:rPr>
          <w:rFonts w:ascii="Sherman Sans" w:hAnsi="Sherman Sans" w:cstheme="minorHAnsi"/>
        </w:rPr>
        <w:t xml:space="preserve"> </w:t>
      </w:r>
      <w:r w:rsidRPr="00716DCD">
        <w:rPr>
          <w:rFonts w:ascii="Sherman Sans" w:hAnsi="Sherman Sans" w:cstheme="minorHAnsi"/>
        </w:rPr>
        <w:t xml:space="preserve">Technology and Services (ITS) for each student, and current faculty and staff members. All University communication sent via email will be sent to this address. Every user of SU email accounts should be aware of the Syracuse University email policy. </w:t>
      </w:r>
    </w:p>
    <w:p w14:paraId="6754093E" w14:textId="77777777" w:rsidR="00610C18" w:rsidRPr="00716DCD" w:rsidRDefault="00610C18" w:rsidP="00610C18">
      <w:pPr>
        <w:ind w:left="0" w:firstLine="0"/>
        <w:rPr>
          <w:rFonts w:ascii="Sherman Sans" w:hAnsi="Sherman Sans" w:cstheme="minorHAnsi"/>
        </w:rPr>
      </w:pPr>
      <w:r w:rsidRPr="00716DCD">
        <w:rPr>
          <w:rFonts w:ascii="Sherman Sans" w:hAnsi="Sherman Sans" w:cstheme="minorHAnsi"/>
        </w:rPr>
        <w:t xml:space="preserve">For contact information for Setnor faculty and staff, visit the </w:t>
      </w:r>
      <w:hyperlink r:id="rId8" w:history="1">
        <w:r w:rsidRPr="00716DCD">
          <w:rPr>
            <w:rStyle w:val="Hyperlink"/>
            <w:rFonts w:ascii="Sherman Sans" w:hAnsi="Sherman Sans" w:cstheme="minorHAnsi"/>
          </w:rPr>
          <w:t xml:space="preserve">Setnor School of Music Directory. </w:t>
        </w:r>
      </w:hyperlink>
      <w:r w:rsidRPr="00716DCD">
        <w:rPr>
          <w:rFonts w:ascii="Sherman Sans" w:hAnsi="Sherman Sans" w:cstheme="minorHAnsi"/>
        </w:rPr>
        <w:t xml:space="preserve"> </w:t>
      </w:r>
    </w:p>
    <w:p w14:paraId="4AB8291D" w14:textId="77777777" w:rsidR="006707E7" w:rsidRPr="00716DCD" w:rsidRDefault="006707E7" w:rsidP="009542EA">
      <w:pPr>
        <w:shd w:val="clear" w:color="auto" w:fill="FFFFFF" w:themeFill="background1"/>
        <w:ind w:left="0" w:firstLine="0"/>
        <w:rPr>
          <w:rFonts w:ascii="Sherman Sans" w:hAnsi="Sherman Sans" w:cstheme="minorHAnsi"/>
          <w:b/>
          <w:bCs/>
        </w:rPr>
      </w:pPr>
    </w:p>
    <w:p w14:paraId="755E1811" w14:textId="47082770" w:rsidR="00BD6E93" w:rsidRPr="002E6841" w:rsidRDefault="00BD6E93" w:rsidP="002E6841">
      <w:pPr>
        <w:pStyle w:val="Heading2"/>
      </w:pPr>
      <w:r w:rsidRPr="002E6841">
        <w:t>Facilities</w:t>
      </w:r>
    </w:p>
    <w:p w14:paraId="1EDDBF84" w14:textId="77777777" w:rsidR="00BD6E93" w:rsidRPr="00716DCD" w:rsidRDefault="00BD6E93" w:rsidP="009542EA">
      <w:pPr>
        <w:shd w:val="clear" w:color="auto" w:fill="FFFFFF" w:themeFill="background1"/>
        <w:ind w:left="0" w:firstLine="0"/>
        <w:rPr>
          <w:rFonts w:ascii="Sherman Sans" w:hAnsi="Sherman Sans" w:cstheme="minorHAnsi"/>
          <w:b/>
          <w:bCs/>
        </w:rPr>
      </w:pPr>
    </w:p>
    <w:p w14:paraId="376778BA" w14:textId="77777777"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Building Access (24-hour access to Crouse College and Shaffer Arts)</w:t>
      </w:r>
    </w:p>
    <w:p w14:paraId="178F3C22" w14:textId="77777777" w:rsidR="00610C18" w:rsidRPr="00716DCD" w:rsidRDefault="00610C18" w:rsidP="00610C18">
      <w:pPr>
        <w:ind w:left="0" w:firstLine="0"/>
        <w:rPr>
          <w:rFonts w:ascii="Sherman Sans" w:hAnsi="Sherman Sans" w:cstheme="minorHAnsi"/>
        </w:rPr>
      </w:pPr>
    </w:p>
    <w:p w14:paraId="6D029F8B" w14:textId="533B6A0C" w:rsidR="00610C18" w:rsidRPr="00716DCD" w:rsidRDefault="00610C18" w:rsidP="00610C18">
      <w:pPr>
        <w:ind w:left="0" w:firstLine="0"/>
        <w:rPr>
          <w:rFonts w:ascii="Sherman Sans" w:hAnsi="Sherman Sans" w:cstheme="minorHAnsi"/>
        </w:rPr>
      </w:pPr>
      <w:r w:rsidRPr="00716DCD">
        <w:rPr>
          <w:rFonts w:ascii="Sherman Sans" w:hAnsi="Sherman Sans" w:cstheme="minorHAnsi"/>
        </w:rPr>
        <w:t xml:space="preserve">For access to Crouse College or Shaffer Arts when locked, faculty and music students have been added to the building access system through their SUID. For any problems, please email </w:t>
      </w:r>
      <w:hyperlink r:id="rId9" w:history="1">
        <w:r w:rsidRPr="00716DCD">
          <w:rPr>
            <w:rStyle w:val="Hyperlink"/>
            <w:rFonts w:ascii="Sherman Sans" w:hAnsi="Sherman Sans" w:cstheme="minorHAnsi"/>
          </w:rPr>
          <w:t>mjtaylor@syr.edu</w:t>
        </w:r>
      </w:hyperlink>
      <w:r w:rsidRPr="00716DCD">
        <w:rPr>
          <w:rFonts w:ascii="Sherman Sans" w:hAnsi="Sherman Sans" w:cstheme="minorHAnsi"/>
        </w:rPr>
        <w:t xml:space="preserve">. </w:t>
      </w:r>
    </w:p>
    <w:p w14:paraId="18AF845F" w14:textId="77777777" w:rsidR="00610C18" w:rsidRPr="00716DCD" w:rsidRDefault="00610C18" w:rsidP="00610C18">
      <w:pPr>
        <w:ind w:left="0" w:firstLine="0"/>
        <w:rPr>
          <w:rFonts w:ascii="Sherman Sans" w:hAnsi="Sherman Sans" w:cstheme="minorHAnsi"/>
        </w:rPr>
      </w:pPr>
    </w:p>
    <w:p w14:paraId="2075E124" w14:textId="77777777"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Room usage</w:t>
      </w:r>
    </w:p>
    <w:p w14:paraId="654AF77F" w14:textId="77777777" w:rsidR="00610C18" w:rsidRPr="00716DCD" w:rsidRDefault="00610C18" w:rsidP="00610C18">
      <w:pPr>
        <w:ind w:left="0" w:firstLine="0"/>
        <w:rPr>
          <w:rFonts w:ascii="Sherman Sans" w:hAnsi="Sherman Sans" w:cstheme="minorHAnsi"/>
        </w:rPr>
      </w:pPr>
    </w:p>
    <w:p w14:paraId="5ACB6FD6" w14:textId="21234F33" w:rsidR="00610C18" w:rsidRPr="00716DCD" w:rsidRDefault="00610C18" w:rsidP="00610C18">
      <w:pPr>
        <w:ind w:left="0" w:firstLine="0"/>
        <w:rPr>
          <w:rFonts w:ascii="Sherman Sans" w:hAnsi="Sherman Sans" w:cstheme="minorHAnsi"/>
        </w:rPr>
      </w:pPr>
      <w:r w:rsidRPr="00716DCD">
        <w:rPr>
          <w:rFonts w:ascii="Sherman Sans" w:hAnsi="Sherman Sans" w:cstheme="minorHAnsi"/>
        </w:rPr>
        <w:t xml:space="preserve">Faculty or students may reserve time in addition to lessons and classes, if space and time is available. Please send in requests to Bryan Watson at bwatso02@syr.edu. In SHAFFER: Please send requests to </w:t>
      </w:r>
      <w:hyperlink r:id="rId10" w:history="1">
        <w:r w:rsidRPr="00716DCD">
          <w:rPr>
            <w:rStyle w:val="Hyperlink"/>
            <w:rFonts w:ascii="Sherman Sans" w:hAnsi="Sherman Sans" w:cstheme="minorHAnsi"/>
          </w:rPr>
          <w:t>jccoggio@syr.edu</w:t>
        </w:r>
      </w:hyperlink>
      <w:r w:rsidRPr="00716DCD">
        <w:rPr>
          <w:rFonts w:ascii="Sherman Sans" w:hAnsi="Sherman Sans" w:cstheme="minorHAnsi"/>
        </w:rPr>
        <w:t xml:space="preserve">. Do not ask a work study student to reserve a room, and please </w:t>
      </w:r>
      <w:proofErr w:type="gramStart"/>
      <w:r w:rsidRPr="00716DCD">
        <w:rPr>
          <w:rFonts w:ascii="Sherman Sans" w:hAnsi="Sherman Sans" w:cstheme="minorHAnsi"/>
        </w:rPr>
        <w:t>plan ahead</w:t>
      </w:r>
      <w:proofErr w:type="gramEnd"/>
      <w:r w:rsidRPr="00716DCD">
        <w:rPr>
          <w:rFonts w:ascii="Sherman Sans" w:hAnsi="Sherman Sans" w:cstheme="minorHAnsi"/>
        </w:rPr>
        <w:t>.</w:t>
      </w:r>
    </w:p>
    <w:p w14:paraId="498E433A" w14:textId="77777777" w:rsidR="00610C18" w:rsidRPr="00716DCD" w:rsidRDefault="00610C18" w:rsidP="00610C18">
      <w:pPr>
        <w:ind w:left="0" w:firstLine="0"/>
        <w:rPr>
          <w:rFonts w:ascii="Sherman Sans" w:hAnsi="Sherman Sans" w:cstheme="minorHAnsi"/>
        </w:rPr>
      </w:pPr>
      <w:r w:rsidRPr="00716DCD">
        <w:rPr>
          <w:rFonts w:ascii="Sherman Sans" w:hAnsi="Sherman Sans" w:cstheme="minorHAnsi"/>
        </w:rPr>
        <w:lastRenderedPageBreak/>
        <w:t>Pianos should be plugged in, windows and doors closed and locked. Please be courteous and return the set up to the standard configuration and remind students to clean up. Do not leave trash or food in rooms.</w:t>
      </w:r>
    </w:p>
    <w:p w14:paraId="71B5E3C8" w14:textId="77777777" w:rsidR="00610C18" w:rsidRPr="00716DCD" w:rsidRDefault="00610C18" w:rsidP="00610C18">
      <w:pPr>
        <w:ind w:left="0" w:firstLine="0"/>
        <w:rPr>
          <w:rFonts w:ascii="Sherman Sans" w:hAnsi="Sherman Sans" w:cstheme="minorHAnsi"/>
        </w:rPr>
      </w:pPr>
    </w:p>
    <w:p w14:paraId="34A24146" w14:textId="77777777" w:rsidR="00D75DC6" w:rsidRPr="00716DCD" w:rsidRDefault="00D75DC6" w:rsidP="00D75DC6">
      <w:pPr>
        <w:ind w:left="0" w:firstLine="0"/>
        <w:rPr>
          <w:rFonts w:ascii="Sherman Sans" w:hAnsi="Sherman Sans" w:cs="Cambria"/>
          <w:b/>
          <w:bCs/>
        </w:rPr>
      </w:pPr>
      <w:bookmarkStart w:id="2" w:name="_Hlk140745833"/>
      <w:bookmarkStart w:id="3" w:name="_Hlk198903915"/>
      <w:r w:rsidRPr="00716DCD">
        <w:rPr>
          <w:rFonts w:ascii="Sherman Sans" w:hAnsi="Sherman Sans" w:cstheme="minorHAnsi"/>
          <w:b/>
          <w:bCs/>
        </w:rPr>
        <w:t>Use of facilities for activities outside of university assignments</w:t>
      </w:r>
      <w:r w:rsidRPr="00716DCD">
        <w:rPr>
          <w:rFonts w:ascii="Cambria" w:hAnsi="Cambria" w:cs="Cambria"/>
          <w:b/>
          <w:bCs/>
        </w:rPr>
        <w:t> </w:t>
      </w:r>
    </w:p>
    <w:p w14:paraId="4FAEEE93" w14:textId="77777777" w:rsidR="00D75DC6" w:rsidRPr="00716DCD" w:rsidRDefault="00D75DC6" w:rsidP="00D75DC6">
      <w:pPr>
        <w:ind w:left="0" w:firstLine="0"/>
        <w:rPr>
          <w:rFonts w:ascii="Sherman Sans" w:hAnsi="Sherman Sans" w:cs="Cambria"/>
          <w:b/>
          <w:bCs/>
        </w:rPr>
      </w:pPr>
    </w:p>
    <w:bookmarkEnd w:id="2"/>
    <w:p w14:paraId="73AD19BE" w14:textId="669F7DD8" w:rsidR="00D75DC6" w:rsidRDefault="00634A2B" w:rsidP="00610C18">
      <w:pPr>
        <w:ind w:left="0" w:firstLine="0"/>
        <w:rPr>
          <w:rFonts w:ascii="Sherman Sans" w:hAnsi="Sherman Sans" w:cstheme="minorHAnsi"/>
        </w:rPr>
      </w:pPr>
      <w:r w:rsidRPr="00634A2B">
        <w:rPr>
          <w:rFonts w:ascii="Sherman Sans" w:hAnsi="Sherman Sans" w:cstheme="minorHAnsi"/>
        </w:rPr>
        <w:t>Current faculty, staff, or students should only use campus spaces for programs that are part of the academic program. Other activities, such as giving private lessons to non-university personnel, cannot take place on campus property.</w:t>
      </w:r>
    </w:p>
    <w:bookmarkEnd w:id="3"/>
    <w:p w14:paraId="48F0277F" w14:textId="77777777" w:rsidR="00634A2B" w:rsidRDefault="00634A2B" w:rsidP="00610C18">
      <w:pPr>
        <w:ind w:left="0" w:firstLine="0"/>
        <w:rPr>
          <w:rFonts w:ascii="Sherman Sans" w:hAnsi="Sherman Sans" w:cstheme="minorHAnsi"/>
          <w:b/>
          <w:bCs/>
        </w:rPr>
      </w:pPr>
    </w:p>
    <w:p w14:paraId="0FFB2D7D" w14:textId="20AEF9AD"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Practice Room Rules and Regulations</w:t>
      </w:r>
    </w:p>
    <w:p w14:paraId="320CC5B7" w14:textId="77777777" w:rsidR="00610C18" w:rsidRPr="00716DCD" w:rsidRDefault="00610C18" w:rsidP="00610C18">
      <w:pPr>
        <w:ind w:left="0" w:firstLine="0"/>
        <w:rPr>
          <w:rFonts w:ascii="Sherman Sans" w:hAnsi="Sherman Sans" w:cstheme="minorHAnsi"/>
        </w:rPr>
      </w:pPr>
    </w:p>
    <w:p w14:paraId="2F09C4E3" w14:textId="6293DE62" w:rsidR="00610C18" w:rsidRPr="00716DCD" w:rsidRDefault="00610C18" w:rsidP="00610C18">
      <w:pPr>
        <w:ind w:left="0" w:firstLine="0"/>
        <w:rPr>
          <w:rFonts w:ascii="Sherman Sans" w:hAnsi="Sherman Sans" w:cstheme="minorHAnsi"/>
        </w:rPr>
      </w:pPr>
      <w:r w:rsidRPr="00716DCD">
        <w:rPr>
          <w:rFonts w:ascii="Sherman Sans" w:hAnsi="Sherman Sans" w:cstheme="minorHAnsi"/>
        </w:rPr>
        <w:t xml:space="preserve">Practice room use is restricted to music majors and students registered for Applied Music lessons for credit in the Setnor School of Music or enrolled in a School of Music ensemble or class. Music Majors will be provided keys through Bryan Watson. Non-music majors, after registering for private lessons, will fill out a Practice Room Key Request Form found at </w:t>
      </w:r>
      <w:hyperlink r:id="rId11" w:history="1">
        <w:r w:rsidRPr="00716DCD">
          <w:rPr>
            <w:rStyle w:val="Hyperlink"/>
            <w:rFonts w:ascii="Sherman Sans" w:hAnsi="Sherman Sans"/>
          </w:rPr>
          <w:t>Non-Music Majors - VPA Setnor School of Music – Syracuse University</w:t>
        </w:r>
      </w:hyperlink>
      <w:r w:rsidRPr="00716DCD">
        <w:rPr>
          <w:rFonts w:ascii="Sherman Sans" w:hAnsi="Sherman Sans"/>
        </w:rPr>
        <w:t xml:space="preserve"> </w:t>
      </w:r>
      <w:r w:rsidRPr="00716DCD">
        <w:rPr>
          <w:rFonts w:ascii="Sherman Sans" w:hAnsi="Sherman Sans" w:cstheme="minorHAnsi"/>
        </w:rPr>
        <w:t>to be turned in to the staff in room 301 to receive the appropriate practice room key.  All keys are to be returned at the end of the year by the posted deadline. Failure to do so will result in a $25 replacement fee charged to the student’s bursar account. Use of most practice rooms is on a first-come, first-served basis. Some of the rooms are sign-up only.</w:t>
      </w:r>
    </w:p>
    <w:p w14:paraId="24D31647" w14:textId="77777777" w:rsidR="00610C18" w:rsidRPr="00716DCD" w:rsidRDefault="00610C18" w:rsidP="00610C18">
      <w:pPr>
        <w:ind w:left="0" w:firstLine="0"/>
        <w:rPr>
          <w:rFonts w:ascii="Sherman Sans" w:hAnsi="Sherman Sans" w:cstheme="minorHAnsi"/>
        </w:rPr>
      </w:pPr>
    </w:p>
    <w:p w14:paraId="61B021DE" w14:textId="40F738E7" w:rsidR="00610C18" w:rsidRPr="00716DCD" w:rsidRDefault="00610C18" w:rsidP="00610C18">
      <w:pPr>
        <w:ind w:left="0" w:firstLine="0"/>
        <w:rPr>
          <w:rFonts w:ascii="Sherman Sans" w:hAnsi="Sherman Sans" w:cstheme="minorHAnsi"/>
        </w:rPr>
      </w:pPr>
      <w:bookmarkStart w:id="4" w:name="_Hlk199495453"/>
      <w:r w:rsidRPr="00716DCD">
        <w:rPr>
          <w:rFonts w:ascii="Sherman Sans" w:hAnsi="Sherman Sans" w:cstheme="minorHAnsi"/>
        </w:rPr>
        <w:t xml:space="preserve">SMOKING, EATING AND/OR DRINKING IS STRICTLY PROHIBITED. Please be sure to turn off the lights, close the windows, and </w:t>
      </w:r>
      <w:r w:rsidR="00F911DF" w:rsidRPr="00716DCD">
        <w:rPr>
          <w:rFonts w:ascii="Sherman Sans" w:hAnsi="Sherman Sans" w:cstheme="minorHAnsi"/>
        </w:rPr>
        <w:t xml:space="preserve">close the door </w:t>
      </w:r>
      <w:r w:rsidRPr="00716DCD">
        <w:rPr>
          <w:rFonts w:ascii="Sherman Sans" w:hAnsi="Sherman Sans" w:cstheme="minorHAnsi"/>
        </w:rPr>
        <w:t>when you are through. DO NOT leave instruments or other valuables in an unattended room. Close any doors that you find open. If you remove chairs, benches, music stands or other equipment from practice rooms, please RETURN them when you are finished. Rooms are NOT to be used for private teaching.</w:t>
      </w:r>
      <w:r w:rsidR="00CC1F08">
        <w:rPr>
          <w:rFonts w:ascii="Sherman Sans" w:hAnsi="Sherman Sans" w:cstheme="minorHAnsi"/>
        </w:rPr>
        <w:t xml:space="preserve"> </w:t>
      </w:r>
      <w:bookmarkEnd w:id="4"/>
      <w:r w:rsidRPr="00716DCD">
        <w:rPr>
          <w:rFonts w:ascii="Sherman Sans" w:hAnsi="Sherman Sans" w:cstheme="minorHAnsi"/>
        </w:rPr>
        <w:t>Any damages or problems must be reported to the Operations Office, Room 301. Problems with pianos should be brought to the attention of the Piano Technician in Room 101.</w:t>
      </w:r>
    </w:p>
    <w:p w14:paraId="3D1038EF" w14:textId="77777777" w:rsidR="00610C18" w:rsidRPr="00716DCD" w:rsidRDefault="00610C18" w:rsidP="00610C18">
      <w:pPr>
        <w:ind w:left="0" w:firstLine="0"/>
        <w:rPr>
          <w:rFonts w:ascii="Sherman Sans" w:hAnsi="Sherman Sans" w:cstheme="minorHAnsi"/>
        </w:rPr>
      </w:pPr>
    </w:p>
    <w:p w14:paraId="404CBAF8" w14:textId="77777777" w:rsidR="00CC1F08" w:rsidRPr="00716DCD" w:rsidRDefault="00CC1F08" w:rsidP="00CC1F08">
      <w:pPr>
        <w:ind w:left="0" w:firstLine="0"/>
        <w:rPr>
          <w:rFonts w:ascii="Sherman Sans" w:hAnsi="Sherman Sans" w:cstheme="minorHAnsi"/>
        </w:rPr>
      </w:pPr>
      <w:r w:rsidRPr="00716DCD">
        <w:rPr>
          <w:rFonts w:ascii="Sherman Sans" w:hAnsi="Sherman Sans" w:cstheme="minorHAnsi"/>
        </w:rPr>
        <w:t xml:space="preserve">When classrooms are used for individual or small group rehearsals, </w:t>
      </w:r>
      <w:proofErr w:type="gramStart"/>
      <w:r w:rsidRPr="00716DCD">
        <w:rPr>
          <w:rFonts w:ascii="Sherman Sans" w:hAnsi="Sherman Sans" w:cstheme="minorHAnsi"/>
        </w:rPr>
        <w:t>all of</w:t>
      </w:r>
      <w:proofErr w:type="gramEnd"/>
      <w:r w:rsidRPr="00716DCD">
        <w:rPr>
          <w:rFonts w:ascii="Sherman Sans" w:hAnsi="Sherman Sans" w:cstheme="minorHAnsi"/>
        </w:rPr>
        <w:t xml:space="preserve"> the above policies apply. Please adhere to all noted guidelines – room usage may be suspended for violations of the guidelines.</w:t>
      </w:r>
    </w:p>
    <w:p w14:paraId="0C211FF1" w14:textId="77777777" w:rsidR="00507F29" w:rsidRPr="00716DCD" w:rsidRDefault="00507F29" w:rsidP="009542EA">
      <w:pPr>
        <w:shd w:val="clear" w:color="auto" w:fill="FFFFFF" w:themeFill="background1"/>
        <w:ind w:left="0" w:firstLine="0"/>
        <w:rPr>
          <w:rFonts w:ascii="Sherman Sans" w:hAnsi="Sherman Sans" w:cstheme="minorHAnsi"/>
        </w:rPr>
      </w:pPr>
    </w:p>
    <w:p w14:paraId="6D93EFF7" w14:textId="77777777"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Keys</w:t>
      </w:r>
    </w:p>
    <w:p w14:paraId="5F69D55C" w14:textId="77777777" w:rsidR="00610C18" w:rsidRPr="00716DCD" w:rsidRDefault="00610C18" w:rsidP="00610C18">
      <w:pPr>
        <w:ind w:left="0" w:firstLine="0"/>
        <w:rPr>
          <w:rFonts w:ascii="Sherman Sans" w:hAnsi="Sherman Sans" w:cstheme="minorHAnsi"/>
        </w:rPr>
      </w:pPr>
    </w:p>
    <w:p w14:paraId="7A2B035C" w14:textId="7163A72A" w:rsidR="00610C18" w:rsidRPr="00716DCD" w:rsidRDefault="00F911DF" w:rsidP="00610C18">
      <w:pPr>
        <w:ind w:left="0" w:firstLine="0"/>
        <w:rPr>
          <w:rFonts w:ascii="Sherman Sans" w:hAnsi="Sherman Sans" w:cstheme="minorHAnsi"/>
        </w:rPr>
      </w:pPr>
      <w:bookmarkStart w:id="5" w:name="_Hlk199494571"/>
      <w:r>
        <w:rPr>
          <w:rFonts w:ascii="Sherman Sans" w:hAnsi="Sherman Sans" w:cstheme="minorHAnsi"/>
        </w:rPr>
        <w:t>K</w:t>
      </w:r>
      <w:r w:rsidR="00610C18" w:rsidRPr="00716DCD">
        <w:rPr>
          <w:rFonts w:ascii="Sherman Sans" w:hAnsi="Sherman Sans" w:cstheme="minorHAnsi"/>
        </w:rPr>
        <w:t xml:space="preserve">eys are issued in Crouse 301 by </w:t>
      </w:r>
      <w:hyperlink r:id="rId12" w:history="1">
        <w:r w:rsidR="00610C18" w:rsidRPr="00716DCD">
          <w:rPr>
            <w:rStyle w:val="Hyperlink"/>
            <w:rFonts w:ascii="Sherman Sans" w:hAnsi="Sherman Sans" w:cstheme="minorHAnsi"/>
          </w:rPr>
          <w:t>Bryan Watson</w:t>
        </w:r>
      </w:hyperlink>
      <w:r w:rsidR="00B8663D">
        <w:rPr>
          <w:rFonts w:ascii="Sherman Sans" w:hAnsi="Sherman Sans" w:cstheme="minorHAnsi"/>
        </w:rPr>
        <w:t xml:space="preserve"> or </w:t>
      </w:r>
      <w:hyperlink r:id="rId13" w:history="1">
        <w:r w:rsidR="00B8663D" w:rsidRPr="00B8663D">
          <w:rPr>
            <w:rStyle w:val="Hyperlink"/>
            <w:rFonts w:ascii="Sherman Sans" w:hAnsi="Sherman Sans" w:cstheme="minorHAnsi"/>
          </w:rPr>
          <w:t>Michelle Taylor</w:t>
        </w:r>
      </w:hyperlink>
      <w:r w:rsidR="00B8663D">
        <w:rPr>
          <w:rFonts w:ascii="Sherman Sans" w:hAnsi="Sherman Sans" w:cstheme="minorHAnsi"/>
        </w:rPr>
        <w:t xml:space="preserve">. </w:t>
      </w:r>
      <w:r>
        <w:rPr>
          <w:rFonts w:ascii="Sherman Sans" w:hAnsi="Sherman Sans" w:cstheme="minorHAnsi"/>
        </w:rPr>
        <w:t>Do not</w:t>
      </w:r>
      <w:r w:rsidR="00610C18" w:rsidRPr="00716DCD">
        <w:rPr>
          <w:rFonts w:ascii="Sherman Sans" w:hAnsi="Sherman Sans" w:cstheme="minorHAnsi"/>
        </w:rPr>
        <w:t xml:space="preserve"> request keys from a work-study student – they cannot access or provide them. To arrange use of a key, please e-mail IN ADVANCE.  </w:t>
      </w:r>
      <w:r w:rsidR="00B8663D">
        <w:rPr>
          <w:rFonts w:ascii="Sherman Sans" w:hAnsi="Sherman Sans" w:cstheme="minorHAnsi"/>
        </w:rPr>
        <w:t>We apologize that last minute requests cannot be accommodated.</w:t>
      </w:r>
      <w:r w:rsidRPr="00F911DF">
        <w:rPr>
          <w:rFonts w:ascii="Sherman Sans" w:hAnsi="Sherman Sans" w:cstheme="minorHAnsi"/>
        </w:rPr>
        <w:t xml:space="preserve"> </w:t>
      </w:r>
      <w:r w:rsidRPr="00716DCD">
        <w:rPr>
          <w:rFonts w:ascii="Sherman Sans" w:hAnsi="Sherman Sans" w:cstheme="minorHAnsi"/>
        </w:rPr>
        <w:t>Please keep in mind that security is an on-going concern</w:t>
      </w:r>
      <w:r>
        <w:rPr>
          <w:rFonts w:ascii="Sherman Sans" w:hAnsi="Sherman Sans" w:cstheme="minorHAnsi"/>
        </w:rPr>
        <w:t xml:space="preserve"> - d</w:t>
      </w:r>
      <w:r w:rsidRPr="00716DCD">
        <w:rPr>
          <w:rFonts w:ascii="Sherman Sans" w:hAnsi="Sherman Sans" w:cstheme="minorHAnsi"/>
        </w:rPr>
        <w:t xml:space="preserve">o not provide </w:t>
      </w:r>
      <w:r>
        <w:rPr>
          <w:rFonts w:ascii="Sherman Sans" w:hAnsi="Sherman Sans" w:cstheme="minorHAnsi"/>
        </w:rPr>
        <w:t xml:space="preserve">your </w:t>
      </w:r>
      <w:r w:rsidRPr="00716DCD">
        <w:rPr>
          <w:rFonts w:ascii="Sherman Sans" w:hAnsi="Sherman Sans" w:cstheme="minorHAnsi"/>
        </w:rPr>
        <w:t xml:space="preserve">keys </w:t>
      </w:r>
      <w:r>
        <w:rPr>
          <w:rFonts w:ascii="Sherman Sans" w:hAnsi="Sherman Sans" w:cstheme="minorHAnsi"/>
        </w:rPr>
        <w:t>or codes to anyone else</w:t>
      </w:r>
      <w:r w:rsidRPr="00716DCD">
        <w:rPr>
          <w:rFonts w:ascii="Sherman Sans" w:hAnsi="Sherman Sans" w:cstheme="minorHAnsi"/>
        </w:rPr>
        <w:t>.</w:t>
      </w:r>
    </w:p>
    <w:bookmarkEnd w:id="5"/>
    <w:p w14:paraId="5F2CD190" w14:textId="77777777" w:rsidR="00610C18" w:rsidRPr="00716DCD" w:rsidRDefault="00610C18" w:rsidP="00610C18">
      <w:pPr>
        <w:ind w:left="0" w:firstLine="0"/>
        <w:rPr>
          <w:rFonts w:ascii="Sherman Sans" w:hAnsi="Sherman Sans" w:cstheme="minorHAnsi"/>
        </w:rPr>
      </w:pPr>
    </w:p>
    <w:p w14:paraId="557065F1" w14:textId="77777777" w:rsidR="00610C18" w:rsidRDefault="00610C18" w:rsidP="00610C18">
      <w:pPr>
        <w:rPr>
          <w:rFonts w:ascii="Sherman Sans" w:eastAsia="Sherman Sans" w:hAnsi="Sherman Sans" w:cs="Calibri"/>
          <w:b/>
          <w:bCs/>
        </w:rPr>
      </w:pPr>
      <w:r w:rsidRPr="00716DCD">
        <w:rPr>
          <w:rFonts w:ascii="Sherman Sans" w:eastAsia="Sherman Sans" w:hAnsi="Sherman Sans" w:cs="Calibri"/>
          <w:b/>
          <w:bCs/>
        </w:rPr>
        <w:t xml:space="preserve">Practice Room Keys </w:t>
      </w:r>
    </w:p>
    <w:p w14:paraId="5403A637" w14:textId="77777777" w:rsidR="00610C18" w:rsidRPr="00716DCD" w:rsidRDefault="00610C18" w:rsidP="00610C18">
      <w:pPr>
        <w:rPr>
          <w:rFonts w:ascii="Sherman Sans" w:eastAsia="Sherman Sans" w:hAnsi="Sherman Sans" w:cs="Calibri"/>
          <w:b/>
          <w:bCs/>
        </w:rPr>
      </w:pPr>
    </w:p>
    <w:p w14:paraId="2B0C79C1" w14:textId="77777777" w:rsidR="00610C18" w:rsidRPr="00716DCD" w:rsidRDefault="00610C18" w:rsidP="00610C18">
      <w:pPr>
        <w:tabs>
          <w:tab w:val="left" w:pos="3099"/>
        </w:tabs>
        <w:rPr>
          <w:rFonts w:ascii="Sherman Sans" w:eastAsia="Sherman Sans" w:hAnsi="Sherman Sans" w:cs="Calibri"/>
        </w:rPr>
      </w:pPr>
      <w:r w:rsidRPr="00716DCD">
        <w:rPr>
          <w:rFonts w:ascii="Sherman Sans" w:eastAsia="Sherman Sans" w:hAnsi="Sherman Sans" w:cs="Calibri"/>
        </w:rPr>
        <w:t>Music Majors &amp; Minors</w:t>
      </w:r>
      <w:r w:rsidRPr="00716DCD">
        <w:rPr>
          <w:rFonts w:ascii="Sherman Sans" w:eastAsia="Sherman Sans" w:hAnsi="Sherman Sans" w:cs="Calibri"/>
        </w:rPr>
        <w:tab/>
      </w:r>
    </w:p>
    <w:p w14:paraId="70948FAC" w14:textId="5ECE2772" w:rsidR="00610C18" w:rsidRPr="007E26BF" w:rsidRDefault="00610C18" w:rsidP="00CC1F08">
      <w:pPr>
        <w:pStyle w:val="ListParagraph"/>
        <w:numPr>
          <w:ilvl w:val="0"/>
          <w:numId w:val="25"/>
        </w:numPr>
        <w:pBdr>
          <w:top w:val="nil"/>
          <w:left w:val="nil"/>
          <w:bottom w:val="nil"/>
          <w:right w:val="nil"/>
          <w:between w:val="nil"/>
          <w:bar w:val="nil"/>
        </w:pBdr>
        <w:ind w:left="360"/>
        <w:contextualSpacing w:val="0"/>
        <w:rPr>
          <w:rFonts w:ascii="Sherman Sans" w:eastAsia="Sherman Sans" w:hAnsi="Sherman Sans"/>
        </w:rPr>
      </w:pPr>
      <w:bookmarkStart w:id="6" w:name="_Hlk199495644"/>
      <w:r w:rsidRPr="007E26BF">
        <w:rPr>
          <w:rFonts w:ascii="Sherman Sans" w:eastAsia="Sherman Sans" w:hAnsi="Sherman Sans"/>
        </w:rPr>
        <w:t xml:space="preserve">Keys are distributed </w:t>
      </w:r>
      <w:r w:rsidR="007E26BF" w:rsidRPr="007E26BF">
        <w:rPr>
          <w:rFonts w:ascii="Sherman Sans" w:eastAsia="Sherman Sans" w:hAnsi="Sherman Sans"/>
        </w:rPr>
        <w:t>in operations 301 by staff only. Lost k</w:t>
      </w:r>
      <w:r w:rsidRPr="007E26BF">
        <w:rPr>
          <w:rFonts w:ascii="Sherman Sans" w:eastAsia="Sherman Sans" w:hAnsi="Sherman Sans"/>
        </w:rPr>
        <w:t xml:space="preserve">ey replacements can only be arranged with Bryan and will result in a fee to the student’s bursar account. All keys are numbered, so returned key must match </w:t>
      </w:r>
      <w:r w:rsidR="007E26BF" w:rsidRPr="007E26BF">
        <w:rPr>
          <w:rFonts w:ascii="Sherman Sans" w:eastAsia="Sherman Sans" w:hAnsi="Sherman Sans"/>
        </w:rPr>
        <w:t>distributed keys</w:t>
      </w:r>
    </w:p>
    <w:bookmarkEnd w:id="6"/>
    <w:p w14:paraId="5B979077" w14:textId="77777777" w:rsidR="003775DF" w:rsidRDefault="003775DF">
      <w:pPr>
        <w:spacing w:after="160" w:line="259" w:lineRule="auto"/>
        <w:rPr>
          <w:rFonts w:ascii="Sherman Sans" w:eastAsia="Sherman Sans" w:hAnsi="Sherman Sans" w:cs="Calibri"/>
        </w:rPr>
      </w:pPr>
      <w:r>
        <w:rPr>
          <w:rFonts w:ascii="Sherman Sans" w:eastAsia="Sherman Sans" w:hAnsi="Sherman Sans" w:cs="Calibri"/>
        </w:rPr>
        <w:br w:type="page"/>
      </w:r>
    </w:p>
    <w:p w14:paraId="0E589EA4" w14:textId="1A8E2E6B" w:rsidR="00610C18" w:rsidRPr="00716DCD" w:rsidRDefault="00610C18" w:rsidP="00610C18">
      <w:pPr>
        <w:rPr>
          <w:rFonts w:ascii="Sherman Sans" w:eastAsia="Sherman Sans" w:hAnsi="Sherman Sans" w:cs="Calibri"/>
        </w:rPr>
      </w:pPr>
      <w:r w:rsidRPr="00716DCD">
        <w:rPr>
          <w:rFonts w:ascii="Sherman Sans" w:eastAsia="Sherman Sans" w:hAnsi="Sherman Sans" w:cs="Calibri"/>
        </w:rPr>
        <w:lastRenderedPageBreak/>
        <w:t xml:space="preserve">Non-Music Majors </w:t>
      </w:r>
    </w:p>
    <w:p w14:paraId="78CAB571" w14:textId="06A842D2" w:rsidR="00610C18" w:rsidRPr="00716DCD" w:rsidRDefault="00610C18" w:rsidP="00610C18">
      <w:pPr>
        <w:pStyle w:val="ListParagraph"/>
        <w:numPr>
          <w:ilvl w:val="0"/>
          <w:numId w:val="26"/>
        </w:numPr>
        <w:pBdr>
          <w:top w:val="nil"/>
          <w:left w:val="nil"/>
          <w:bottom w:val="nil"/>
          <w:right w:val="nil"/>
          <w:between w:val="nil"/>
          <w:bar w:val="nil"/>
        </w:pBdr>
        <w:spacing w:line="276" w:lineRule="auto"/>
        <w:contextualSpacing w:val="0"/>
        <w:rPr>
          <w:rFonts w:ascii="Sherman Sans" w:eastAsia="Sherman Sans" w:hAnsi="Sherman Sans"/>
        </w:rPr>
      </w:pPr>
      <w:bookmarkStart w:id="7" w:name="_Hlk199494024"/>
      <w:r w:rsidRPr="00716DCD">
        <w:rPr>
          <w:rFonts w:ascii="Sherman Sans" w:eastAsia="Sherman Sans" w:hAnsi="Sherman Sans"/>
        </w:rPr>
        <w:t xml:space="preserve">To be considered for a practice-room key, students who are not music majors submit the </w:t>
      </w:r>
      <w:bookmarkStart w:id="8" w:name="_Hlk199493904"/>
      <w:r w:rsidR="00C30061">
        <w:rPr>
          <w:rFonts w:ascii="Sherman Sans" w:hAnsi="Sherman Sans"/>
          <w:b/>
          <w:bCs/>
        </w:rPr>
        <w:fldChar w:fldCharType="begin"/>
      </w:r>
      <w:r w:rsidR="00C30061">
        <w:rPr>
          <w:rFonts w:ascii="Sherman Sans" w:hAnsi="Sherman Sans"/>
          <w:b/>
          <w:bCs/>
        </w:rPr>
        <w:instrText>HYPERLINK "https://syracuseuniversitysetnorschoolofmusic.formstack.com/forms/key_request"</w:instrText>
      </w:r>
      <w:r w:rsidR="00C30061">
        <w:rPr>
          <w:rFonts w:ascii="Sherman Sans" w:hAnsi="Sherman Sans"/>
          <w:b/>
          <w:bCs/>
        </w:rPr>
      </w:r>
      <w:r w:rsidR="00C30061">
        <w:rPr>
          <w:rFonts w:ascii="Sherman Sans" w:hAnsi="Sherman Sans"/>
          <w:b/>
          <w:bCs/>
        </w:rPr>
        <w:fldChar w:fldCharType="separate"/>
      </w:r>
      <w:r w:rsidRPr="00C30061">
        <w:rPr>
          <w:rStyle w:val="Hyperlink"/>
          <w:rFonts w:ascii="Sherman Sans" w:hAnsi="Sherman Sans"/>
          <w:b/>
          <w:bCs/>
        </w:rPr>
        <w:t>Practice Room Key Request</w:t>
      </w:r>
      <w:r w:rsidR="00C30061">
        <w:rPr>
          <w:rFonts w:ascii="Sherman Sans" w:hAnsi="Sherman Sans"/>
          <w:b/>
          <w:bCs/>
        </w:rPr>
        <w:fldChar w:fldCharType="end"/>
      </w:r>
      <w:bookmarkEnd w:id="8"/>
      <w:r w:rsidR="00C30061">
        <w:rPr>
          <w:rFonts w:ascii="Sherman Sans" w:eastAsia="Sherman Sans" w:hAnsi="Sherman Sans"/>
        </w:rPr>
        <w:t xml:space="preserve">. Students should </w:t>
      </w:r>
      <w:r w:rsidRPr="00716DCD">
        <w:rPr>
          <w:rFonts w:ascii="Sherman Sans" w:eastAsia="Sherman Sans" w:hAnsi="Sherman Sans"/>
        </w:rPr>
        <w:t xml:space="preserve">print </w:t>
      </w:r>
      <w:r w:rsidR="00C30061">
        <w:rPr>
          <w:rFonts w:ascii="Sherman Sans" w:eastAsia="Sherman Sans" w:hAnsi="Sherman Sans"/>
        </w:rPr>
        <w:t xml:space="preserve">the form and </w:t>
      </w:r>
      <w:r w:rsidRPr="00716DCD">
        <w:rPr>
          <w:rFonts w:ascii="Sherman Sans" w:eastAsia="Sherman Sans" w:hAnsi="Sherman Sans"/>
        </w:rPr>
        <w:t xml:space="preserve">bring it to </w:t>
      </w:r>
      <w:r w:rsidR="00C30061">
        <w:rPr>
          <w:rFonts w:ascii="Sherman Sans" w:eastAsia="Sherman Sans" w:hAnsi="Sherman Sans"/>
        </w:rPr>
        <w:t xml:space="preserve">301 to retrieve a key, if eligible. Only students currently registered in a music class in Crouse/Shaffer are eligible for keys. </w:t>
      </w:r>
    </w:p>
    <w:bookmarkEnd w:id="7"/>
    <w:p w14:paraId="139FB547" w14:textId="77777777" w:rsidR="00610C18" w:rsidRDefault="00610C18" w:rsidP="00610C18">
      <w:pPr>
        <w:rPr>
          <w:rFonts w:ascii="Sherman Sans" w:eastAsia="Sherman Sans" w:hAnsi="Sherman Sans" w:cs="Calibri"/>
          <w:b/>
          <w:bCs/>
        </w:rPr>
      </w:pPr>
    </w:p>
    <w:p w14:paraId="70FA16C4" w14:textId="77777777" w:rsidR="00610C18" w:rsidRPr="00716DCD" w:rsidRDefault="00610C18" w:rsidP="00610C18">
      <w:pPr>
        <w:rPr>
          <w:rFonts w:ascii="Sherman Sans" w:eastAsia="Sherman Sans" w:hAnsi="Sherman Sans" w:cs="Calibri"/>
          <w:b/>
          <w:bCs/>
        </w:rPr>
      </w:pPr>
      <w:r w:rsidRPr="00716DCD">
        <w:rPr>
          <w:rFonts w:ascii="Sherman Sans" w:eastAsia="Sherman Sans" w:hAnsi="Sherman Sans" w:cs="Calibri"/>
          <w:b/>
          <w:bCs/>
        </w:rPr>
        <w:t>Other keys</w:t>
      </w:r>
    </w:p>
    <w:p w14:paraId="45486353" w14:textId="6BC74957" w:rsidR="00610C18" w:rsidRPr="00716DCD" w:rsidRDefault="00610C18" w:rsidP="00610C18">
      <w:pPr>
        <w:pStyle w:val="ListParagraph"/>
        <w:numPr>
          <w:ilvl w:val="0"/>
          <w:numId w:val="25"/>
        </w:numPr>
        <w:pBdr>
          <w:top w:val="nil"/>
          <w:left w:val="nil"/>
          <w:bottom w:val="nil"/>
          <w:right w:val="nil"/>
          <w:between w:val="nil"/>
          <w:bar w:val="nil"/>
        </w:pBdr>
        <w:ind w:left="360"/>
        <w:contextualSpacing w:val="0"/>
        <w:rPr>
          <w:rFonts w:ascii="Sherman Sans" w:eastAsia="Sherman Sans" w:hAnsi="Sherman Sans"/>
        </w:rPr>
      </w:pPr>
      <w:bookmarkStart w:id="9" w:name="_Hlk199494136"/>
      <w:r w:rsidRPr="00716DCD">
        <w:rPr>
          <w:rFonts w:ascii="Sherman Sans" w:eastAsia="Sherman Sans" w:hAnsi="Sherman Sans"/>
        </w:rPr>
        <w:t xml:space="preserve">If a faculty member or student is looking for any other key besides a practice room key, they MUST email </w:t>
      </w:r>
      <w:r w:rsidR="00C30061">
        <w:rPr>
          <w:rFonts w:ascii="Sherman Sans" w:hAnsi="Sherman Sans"/>
        </w:rPr>
        <w:t xml:space="preserve">in advance </w:t>
      </w:r>
      <w:r w:rsidRPr="00716DCD">
        <w:rPr>
          <w:rFonts w:ascii="Sherman Sans" w:eastAsia="Sherman Sans" w:hAnsi="Sherman Sans"/>
        </w:rPr>
        <w:t xml:space="preserve">– only </w:t>
      </w:r>
      <w:hyperlink r:id="rId14" w:history="1">
        <w:r w:rsidR="007E26BF" w:rsidRPr="00716DCD">
          <w:rPr>
            <w:rStyle w:val="Hyperlink"/>
            <w:rFonts w:ascii="Sherman Sans" w:hAnsi="Sherman Sans" w:cstheme="minorHAnsi"/>
          </w:rPr>
          <w:t>Bryan Watson</w:t>
        </w:r>
      </w:hyperlink>
      <w:r w:rsidR="007E26BF">
        <w:rPr>
          <w:rFonts w:ascii="Sherman Sans" w:hAnsi="Sherman Sans" w:cstheme="minorHAnsi"/>
        </w:rPr>
        <w:t xml:space="preserve"> or </w:t>
      </w:r>
      <w:hyperlink r:id="rId15" w:history="1">
        <w:r w:rsidR="007E26BF" w:rsidRPr="00B8663D">
          <w:rPr>
            <w:rStyle w:val="Hyperlink"/>
            <w:rFonts w:ascii="Sherman Sans" w:hAnsi="Sherman Sans" w:cstheme="minorHAnsi"/>
          </w:rPr>
          <w:t>Michelle Taylor</w:t>
        </w:r>
      </w:hyperlink>
      <w:r w:rsidR="007E26BF">
        <w:rPr>
          <w:rFonts w:ascii="Sherman Sans" w:hAnsi="Sherman Sans" w:cstheme="minorHAnsi"/>
        </w:rPr>
        <w:t xml:space="preserve"> </w:t>
      </w:r>
      <w:r w:rsidRPr="00716DCD">
        <w:rPr>
          <w:rFonts w:ascii="Sherman Sans" w:eastAsia="Sherman Sans" w:hAnsi="Sherman Sans"/>
        </w:rPr>
        <w:t>can arrange room keys</w:t>
      </w:r>
      <w:r w:rsidR="00C30061">
        <w:rPr>
          <w:rFonts w:ascii="Sherman Sans" w:eastAsia="Sherman Sans" w:hAnsi="Sherman Sans"/>
        </w:rPr>
        <w:t xml:space="preserve"> other than pra</w:t>
      </w:r>
      <w:r w:rsidR="007E26BF">
        <w:rPr>
          <w:rFonts w:ascii="Sherman Sans" w:eastAsia="Sherman Sans" w:hAnsi="Sherman Sans"/>
        </w:rPr>
        <w:t>c</w:t>
      </w:r>
      <w:r w:rsidR="00C30061">
        <w:rPr>
          <w:rFonts w:ascii="Sherman Sans" w:eastAsia="Sherman Sans" w:hAnsi="Sherman Sans"/>
        </w:rPr>
        <w:t>tice rooms.</w:t>
      </w:r>
    </w:p>
    <w:p w14:paraId="68F418A2" w14:textId="5B82CB66" w:rsidR="00610C18" w:rsidRPr="00716DCD" w:rsidRDefault="007E26BF" w:rsidP="00610C18">
      <w:pPr>
        <w:pStyle w:val="ListParagraph"/>
        <w:numPr>
          <w:ilvl w:val="0"/>
          <w:numId w:val="25"/>
        </w:numPr>
        <w:pBdr>
          <w:top w:val="nil"/>
          <w:left w:val="nil"/>
          <w:bottom w:val="nil"/>
          <w:right w:val="nil"/>
          <w:between w:val="nil"/>
          <w:bar w:val="nil"/>
        </w:pBdr>
        <w:ind w:left="360"/>
        <w:contextualSpacing w:val="0"/>
        <w:rPr>
          <w:rFonts w:ascii="Sherman Sans" w:eastAsia="Sherman Sans" w:hAnsi="Sherman Sans"/>
        </w:rPr>
      </w:pPr>
      <w:r>
        <w:rPr>
          <w:rFonts w:ascii="Sherman Sans" w:eastAsia="Sherman Sans" w:hAnsi="Sherman Sans"/>
        </w:rPr>
        <w:t xml:space="preserve">Please return keys to them, or place in </w:t>
      </w:r>
      <w:r w:rsidR="00610C18" w:rsidRPr="00716DCD">
        <w:rPr>
          <w:rFonts w:ascii="Sherman Sans" w:eastAsia="Sherman Sans" w:hAnsi="Sherman Sans"/>
        </w:rPr>
        <w:t xml:space="preserve">an envelope with </w:t>
      </w:r>
      <w:r>
        <w:rPr>
          <w:rFonts w:ascii="Sherman Sans" w:eastAsia="Sherman Sans" w:hAnsi="Sherman Sans"/>
        </w:rPr>
        <w:t xml:space="preserve">your </w:t>
      </w:r>
      <w:r w:rsidR="00610C18" w:rsidRPr="00716DCD">
        <w:rPr>
          <w:rFonts w:ascii="Sherman Sans" w:eastAsia="Sherman Sans" w:hAnsi="Sherman Sans"/>
        </w:rPr>
        <w:t xml:space="preserve">name </w:t>
      </w:r>
      <w:r>
        <w:rPr>
          <w:rFonts w:ascii="Sherman Sans" w:eastAsia="Sherman Sans" w:hAnsi="Sherman Sans"/>
        </w:rPr>
        <w:t xml:space="preserve">noted </w:t>
      </w:r>
      <w:r w:rsidR="00610C18" w:rsidRPr="00716DCD">
        <w:rPr>
          <w:rFonts w:ascii="Sherman Sans" w:eastAsia="Sherman Sans" w:hAnsi="Sherman Sans"/>
        </w:rPr>
        <w:t xml:space="preserve">in the key return mailbox. </w:t>
      </w:r>
    </w:p>
    <w:bookmarkEnd w:id="9"/>
    <w:p w14:paraId="7761E26E" w14:textId="77777777" w:rsidR="00610C18" w:rsidRPr="00716DCD" w:rsidRDefault="00610C18" w:rsidP="00610C18">
      <w:pPr>
        <w:ind w:left="0" w:firstLine="0"/>
        <w:rPr>
          <w:rFonts w:ascii="Sherman Sans" w:hAnsi="Sherman Sans" w:cstheme="minorHAnsi"/>
        </w:rPr>
      </w:pPr>
    </w:p>
    <w:p w14:paraId="01387F2A" w14:textId="77777777"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Non-music Majors</w:t>
      </w:r>
    </w:p>
    <w:p w14:paraId="6F7322A1" w14:textId="77777777" w:rsidR="00610C18" w:rsidRPr="00716DCD" w:rsidRDefault="00610C18" w:rsidP="00610C18">
      <w:pPr>
        <w:ind w:left="0" w:firstLine="0"/>
        <w:rPr>
          <w:rFonts w:ascii="Sherman Sans" w:hAnsi="Sherman Sans" w:cstheme="minorHAnsi"/>
        </w:rPr>
      </w:pPr>
    </w:p>
    <w:p w14:paraId="2F04796B" w14:textId="77777777" w:rsidR="00610C18" w:rsidRPr="00716DCD" w:rsidRDefault="00610C18" w:rsidP="00610C18">
      <w:pPr>
        <w:ind w:left="0" w:firstLine="0"/>
        <w:rPr>
          <w:rFonts w:ascii="Sherman Sans" w:hAnsi="Sherman Sans" w:cstheme="minorHAnsi"/>
        </w:rPr>
      </w:pPr>
      <w:r w:rsidRPr="00716DCD">
        <w:rPr>
          <w:rFonts w:ascii="Sherman Sans" w:hAnsi="Sherman Sans" w:cstheme="minorHAnsi"/>
        </w:rPr>
        <w:t>Music Majors pay a fee for the use of practice rooms which is used for instrument purchase, tuning, and maintenance. Practice rooms are for the exclusive use of music majors, students taking private lessons, and students participating in ensembles or classes within the School of Music. A list of students participating in each major ensemble or class will be provided by the conductor/professor of that ensemble/class to the Assistant Director of Operations by the end of the second week of the semester.</w:t>
      </w:r>
    </w:p>
    <w:p w14:paraId="2C450E1B" w14:textId="77777777" w:rsidR="00FD6D99" w:rsidRDefault="00FD6D99" w:rsidP="009542EA">
      <w:pPr>
        <w:shd w:val="clear" w:color="auto" w:fill="FFFFFF" w:themeFill="background1"/>
        <w:ind w:left="0" w:firstLine="0"/>
        <w:rPr>
          <w:rFonts w:ascii="Sherman Sans" w:hAnsi="Sherman Sans" w:cstheme="minorHAnsi"/>
          <w:b/>
          <w:bCs/>
        </w:rPr>
      </w:pPr>
    </w:p>
    <w:p w14:paraId="491275DA" w14:textId="77777777" w:rsidR="00175A17" w:rsidRPr="00716DCD" w:rsidRDefault="00175A17" w:rsidP="00175A17">
      <w:pPr>
        <w:ind w:left="0" w:firstLine="0"/>
        <w:rPr>
          <w:rFonts w:ascii="Sherman Sans" w:hAnsi="Sherman Sans" w:cstheme="minorHAnsi"/>
          <w:b/>
          <w:bCs/>
        </w:rPr>
      </w:pPr>
      <w:r w:rsidRPr="00716DCD">
        <w:rPr>
          <w:rFonts w:ascii="Sherman Sans" w:hAnsi="Sherman Sans" w:cstheme="minorHAnsi"/>
          <w:b/>
          <w:bCs/>
        </w:rPr>
        <w:t>Equipment and Maintenance</w:t>
      </w:r>
    </w:p>
    <w:p w14:paraId="643FFCD1" w14:textId="77777777" w:rsidR="00175A17" w:rsidRPr="00716DCD" w:rsidRDefault="00175A17" w:rsidP="00175A17">
      <w:pPr>
        <w:ind w:left="0" w:firstLine="0"/>
        <w:rPr>
          <w:rFonts w:ascii="Sherman Sans" w:hAnsi="Sherman Sans" w:cstheme="minorHAnsi"/>
        </w:rPr>
      </w:pPr>
    </w:p>
    <w:p w14:paraId="05D2C8DA" w14:textId="77777777" w:rsidR="00175A17" w:rsidRPr="00716DCD" w:rsidRDefault="00175A17" w:rsidP="00175A17">
      <w:pPr>
        <w:ind w:left="0" w:firstLine="0"/>
        <w:rPr>
          <w:rFonts w:ascii="Sherman Sans" w:hAnsi="Sherman Sans" w:cstheme="minorHAnsi"/>
        </w:rPr>
      </w:pPr>
      <w:r w:rsidRPr="00716DCD">
        <w:rPr>
          <w:rFonts w:ascii="Sherman Sans" w:hAnsi="Sherman Sans" w:cstheme="minorHAnsi"/>
        </w:rPr>
        <w:t xml:space="preserve">The school provides equipment and instruments that are necessary for classes, rehearsals, events, and recording that require care, training, and maintenance. We understand that equipment can fail, and things can break, and ask that you be sure to report anything that is not working, and advise students of this policy, as this could result in loss of work or injury. If a piece of equipment breaks or is not functioning properly, let us know right away so no one is using something that is unsafe. We do not want someone expecting to use a piece of equipment to find it not working or in an unsafe condition. </w:t>
      </w:r>
    </w:p>
    <w:p w14:paraId="02700E65" w14:textId="77777777" w:rsidR="00175A17" w:rsidRPr="00982CAF" w:rsidRDefault="00175A17" w:rsidP="00175A17">
      <w:pPr>
        <w:ind w:left="0" w:firstLine="0"/>
        <w:rPr>
          <w:rFonts w:ascii="Sherman Sans" w:hAnsi="Sherman Sans" w:cstheme="minorHAnsi"/>
          <w:sz w:val="8"/>
          <w:szCs w:val="8"/>
        </w:rPr>
      </w:pPr>
    </w:p>
    <w:p w14:paraId="1FE4D8D7" w14:textId="1E3E3337" w:rsidR="00175A17" w:rsidRPr="006C60C8" w:rsidRDefault="00175A17" w:rsidP="00175A17">
      <w:pPr>
        <w:ind w:left="0" w:firstLine="0"/>
        <w:rPr>
          <w:rFonts w:ascii="Sherman Sans" w:hAnsi="Sherman Sans" w:cstheme="minorHAnsi"/>
          <w:b/>
          <w:bCs/>
        </w:rPr>
      </w:pPr>
      <w:r w:rsidRPr="006C60C8">
        <w:rPr>
          <w:rFonts w:ascii="Sherman Sans" w:hAnsi="Sherman Sans" w:cstheme="minorHAnsi"/>
          <w:b/>
          <w:bCs/>
        </w:rPr>
        <w:t>Care of the pianos is extremely important. If you move a piano for a class or rehearsal, be sure to put it back in place and plug the system back in. Do not allow items to be placed on or in pianos and remove items if you see any on an instrument. Inform the Piano Technician, Bob Lee (</w:t>
      </w:r>
      <w:bookmarkStart w:id="10" w:name="_Hlk199494293"/>
      <w:r w:rsidRPr="006C60C8">
        <w:rPr>
          <w:rFonts w:ascii="Sherman Sans" w:hAnsi="Sherman Sans" w:cstheme="minorHAnsi"/>
          <w:b/>
          <w:bCs/>
        </w:rPr>
        <w:t>315-</w:t>
      </w:r>
      <w:r w:rsidR="00C30061">
        <w:rPr>
          <w:rFonts w:ascii="Sherman Sans" w:hAnsi="Sherman Sans" w:cstheme="minorHAnsi"/>
          <w:b/>
          <w:bCs/>
        </w:rPr>
        <w:t>3</w:t>
      </w:r>
      <w:r w:rsidRPr="006C60C8">
        <w:rPr>
          <w:rFonts w:ascii="Sherman Sans" w:hAnsi="Sherman Sans" w:cstheme="minorHAnsi"/>
          <w:b/>
          <w:bCs/>
        </w:rPr>
        <w:t>71-6560</w:t>
      </w:r>
      <w:bookmarkEnd w:id="10"/>
      <w:r w:rsidRPr="006C60C8">
        <w:rPr>
          <w:rFonts w:ascii="Sherman Sans" w:hAnsi="Sherman Sans" w:cstheme="minorHAnsi"/>
          <w:b/>
          <w:bCs/>
        </w:rPr>
        <w:t>), immediately of any problems with pianos.</w:t>
      </w:r>
    </w:p>
    <w:p w14:paraId="295F60AA" w14:textId="77777777" w:rsidR="00175A17" w:rsidRPr="006C60C8" w:rsidRDefault="00175A17" w:rsidP="00175A17">
      <w:pPr>
        <w:ind w:left="0" w:firstLine="0"/>
        <w:rPr>
          <w:rFonts w:ascii="Sherman Sans" w:hAnsi="Sherman Sans" w:cstheme="minorHAnsi"/>
          <w:b/>
          <w:bCs/>
          <w:sz w:val="8"/>
          <w:szCs w:val="8"/>
        </w:rPr>
      </w:pPr>
    </w:p>
    <w:p w14:paraId="4B0C18D9" w14:textId="05EC16FE" w:rsidR="00175A17" w:rsidRPr="00716DCD" w:rsidRDefault="00175A17" w:rsidP="00175A17">
      <w:pPr>
        <w:ind w:left="0" w:firstLine="0"/>
        <w:rPr>
          <w:rFonts w:ascii="Sherman Sans" w:hAnsi="Sherman Sans" w:cstheme="minorHAnsi"/>
        </w:rPr>
      </w:pPr>
      <w:r w:rsidRPr="00716DCD">
        <w:rPr>
          <w:rFonts w:ascii="Sherman Sans" w:hAnsi="Sherman Sans" w:cstheme="minorHAnsi"/>
        </w:rPr>
        <w:t xml:space="preserve">If you have a problem in a room that requires maintenance, repair, or custodial assistance, please call the office in 301 at extension </w:t>
      </w:r>
      <w:r w:rsidR="00B8663D">
        <w:rPr>
          <w:rFonts w:ascii="Sherman Sans" w:hAnsi="Sherman Sans" w:cstheme="minorHAnsi"/>
        </w:rPr>
        <w:t>9691</w:t>
      </w:r>
      <w:r w:rsidRPr="00716DCD">
        <w:rPr>
          <w:rFonts w:ascii="Sherman Sans" w:hAnsi="Sherman Sans" w:cstheme="minorHAnsi"/>
        </w:rPr>
        <w:t xml:space="preserve"> or e-mail </w:t>
      </w:r>
      <w:hyperlink r:id="rId16" w:history="1">
        <w:r w:rsidR="006C60C8" w:rsidRPr="00DD054C">
          <w:rPr>
            <w:rStyle w:val="Hyperlink"/>
            <w:rFonts w:ascii="Sherman Sans" w:hAnsi="Sherman Sans" w:cstheme="minorHAnsi"/>
          </w:rPr>
          <w:t>mjtaylor@syr.edu</w:t>
        </w:r>
      </w:hyperlink>
      <w:r w:rsidRPr="00716DCD">
        <w:rPr>
          <w:rFonts w:ascii="Sherman Sans" w:hAnsi="Sherman Sans" w:cstheme="minorHAnsi"/>
        </w:rPr>
        <w:t>. If you need assistance after hours for an emergency, such as a leak, plumbing problem, etc., please call 315-443-1234 immediately.</w:t>
      </w:r>
    </w:p>
    <w:p w14:paraId="5602122D" w14:textId="77777777" w:rsidR="00231D15" w:rsidRDefault="00231D15" w:rsidP="009542EA">
      <w:pPr>
        <w:shd w:val="clear" w:color="auto" w:fill="FFFFFF" w:themeFill="background1"/>
        <w:ind w:left="0" w:firstLine="0"/>
        <w:rPr>
          <w:rFonts w:ascii="Sherman Sans" w:hAnsi="Sherman Sans" w:cstheme="minorHAnsi"/>
          <w:b/>
          <w:bCs/>
        </w:rPr>
      </w:pPr>
    </w:p>
    <w:p w14:paraId="4976E28D" w14:textId="263A0016" w:rsidR="0014242D" w:rsidRPr="00716DCD" w:rsidRDefault="0014242D" w:rsidP="0014242D">
      <w:pPr>
        <w:ind w:left="0" w:firstLine="0"/>
        <w:rPr>
          <w:rFonts w:ascii="Sherman Sans" w:hAnsi="Sherman Sans" w:cstheme="minorHAnsi"/>
          <w:b/>
          <w:bCs/>
        </w:rPr>
      </w:pPr>
      <w:r w:rsidRPr="00716DCD">
        <w:rPr>
          <w:rFonts w:ascii="Sherman Sans" w:hAnsi="Sherman Sans" w:cstheme="minorHAnsi"/>
          <w:b/>
          <w:bCs/>
        </w:rPr>
        <w:t>Mailboxes</w:t>
      </w:r>
    </w:p>
    <w:p w14:paraId="70DE0639" w14:textId="77777777" w:rsidR="0014242D" w:rsidRPr="00716DCD" w:rsidRDefault="0014242D" w:rsidP="0014242D">
      <w:pPr>
        <w:ind w:left="0" w:firstLine="0"/>
        <w:rPr>
          <w:rFonts w:ascii="Sherman Sans" w:hAnsi="Sherman Sans" w:cstheme="minorHAnsi"/>
        </w:rPr>
      </w:pPr>
    </w:p>
    <w:p w14:paraId="10A1B218" w14:textId="07D1A461" w:rsidR="0014242D" w:rsidRPr="00716DCD" w:rsidRDefault="0014242D" w:rsidP="0014242D">
      <w:pPr>
        <w:ind w:left="0" w:firstLine="0"/>
        <w:rPr>
          <w:rFonts w:ascii="Sherman Sans" w:hAnsi="Sherman Sans" w:cstheme="minorHAnsi"/>
        </w:rPr>
      </w:pPr>
      <w:r w:rsidRPr="00716DCD">
        <w:rPr>
          <w:rFonts w:ascii="Sherman Sans" w:hAnsi="Sherman Sans" w:cstheme="minorHAnsi"/>
        </w:rPr>
        <w:t xml:space="preserve">Mailboxes for faculty </w:t>
      </w:r>
      <w:r w:rsidR="00175A17">
        <w:rPr>
          <w:rFonts w:ascii="Sherman Sans" w:hAnsi="Sherman Sans" w:cstheme="minorHAnsi"/>
        </w:rPr>
        <w:t>and folders for graduate</w:t>
      </w:r>
      <w:r w:rsidR="009318AE">
        <w:rPr>
          <w:rFonts w:ascii="Sherman Sans" w:hAnsi="Sherman Sans" w:cstheme="minorHAnsi"/>
        </w:rPr>
        <w:t xml:space="preserve"> student workers</w:t>
      </w:r>
      <w:r w:rsidR="00175A17">
        <w:rPr>
          <w:rFonts w:ascii="Sherman Sans" w:hAnsi="Sherman Sans" w:cstheme="minorHAnsi"/>
        </w:rPr>
        <w:t xml:space="preserve"> </w:t>
      </w:r>
      <w:proofErr w:type="gramStart"/>
      <w:r w:rsidRPr="00716DCD">
        <w:rPr>
          <w:rFonts w:ascii="Sherman Sans" w:hAnsi="Sherman Sans" w:cstheme="minorHAnsi"/>
        </w:rPr>
        <w:t>are located in</w:t>
      </w:r>
      <w:proofErr w:type="gramEnd"/>
      <w:r w:rsidRPr="00716DCD">
        <w:rPr>
          <w:rFonts w:ascii="Sherman Sans" w:hAnsi="Sherman Sans" w:cstheme="minorHAnsi"/>
        </w:rPr>
        <w:t xml:space="preserve"> room 301 Crouse College.</w:t>
      </w:r>
      <w:r w:rsidR="00175A17">
        <w:rPr>
          <w:rFonts w:ascii="Sherman Sans" w:hAnsi="Sherman Sans" w:cstheme="minorHAnsi"/>
        </w:rPr>
        <w:t xml:space="preserve"> Students may leave items for </w:t>
      </w:r>
      <w:r w:rsidR="009318AE">
        <w:rPr>
          <w:rFonts w:ascii="Sherman Sans" w:hAnsi="Sherman Sans" w:cstheme="minorHAnsi"/>
        </w:rPr>
        <w:t>them</w:t>
      </w:r>
      <w:r w:rsidR="00175A17">
        <w:rPr>
          <w:rFonts w:ascii="Sherman Sans" w:hAnsi="Sherman Sans" w:cstheme="minorHAnsi"/>
        </w:rPr>
        <w:t xml:space="preserve"> in the mailboxes and folders.</w:t>
      </w:r>
    </w:p>
    <w:p w14:paraId="01D894ED" w14:textId="77777777" w:rsidR="006707E7" w:rsidRPr="00716DCD" w:rsidRDefault="006707E7" w:rsidP="006707E7">
      <w:pPr>
        <w:ind w:left="0" w:firstLine="0"/>
        <w:rPr>
          <w:rFonts w:ascii="Sherman Sans" w:hAnsi="Sherman Sans" w:cstheme="minorHAnsi"/>
        </w:rPr>
      </w:pPr>
    </w:p>
    <w:p w14:paraId="31832540" w14:textId="77777777" w:rsidR="002E14D3" w:rsidRPr="00716DCD" w:rsidRDefault="002E14D3" w:rsidP="002E14D3">
      <w:pPr>
        <w:pStyle w:val="BodyText"/>
        <w:spacing w:before="0"/>
        <w:ind w:left="0" w:right="-194" w:firstLine="0"/>
        <w:jc w:val="both"/>
        <w:rPr>
          <w:rFonts w:ascii="Sherman Sans" w:hAnsi="Sherman Sans" w:cstheme="minorHAnsi"/>
          <w:b/>
          <w:sz w:val="22"/>
          <w:szCs w:val="22"/>
        </w:rPr>
      </w:pPr>
      <w:r w:rsidRPr="00716DCD">
        <w:rPr>
          <w:rFonts w:ascii="Sherman Sans" w:hAnsi="Sherman Sans" w:cstheme="minorHAnsi"/>
          <w:b/>
          <w:spacing w:val="1"/>
          <w:sz w:val="22"/>
          <w:szCs w:val="22"/>
          <w:u w:color="000000"/>
        </w:rPr>
        <w:t>P</w:t>
      </w:r>
      <w:r>
        <w:rPr>
          <w:rFonts w:ascii="Sherman Sans" w:hAnsi="Sherman Sans" w:cstheme="minorHAnsi"/>
          <w:b/>
          <w:spacing w:val="1"/>
          <w:sz w:val="22"/>
          <w:szCs w:val="22"/>
          <w:u w:color="000000"/>
        </w:rPr>
        <w:t>rinter/Copier</w:t>
      </w:r>
    </w:p>
    <w:p w14:paraId="0F38E2D7" w14:textId="77777777" w:rsidR="002E14D3" w:rsidRPr="00716DCD" w:rsidRDefault="002E14D3" w:rsidP="002E14D3">
      <w:pPr>
        <w:ind w:right="-194"/>
        <w:rPr>
          <w:rFonts w:ascii="Sherman Sans" w:hAnsi="Sherman Sans" w:cstheme="minorHAnsi"/>
          <w:b/>
        </w:rPr>
      </w:pPr>
    </w:p>
    <w:p w14:paraId="43D742D7" w14:textId="77777777" w:rsidR="007E26BF" w:rsidRDefault="007E26BF" w:rsidP="007E26BF">
      <w:pPr>
        <w:pStyle w:val="BodyText"/>
        <w:spacing w:before="0"/>
        <w:ind w:left="0" w:right="-194" w:firstLine="0"/>
        <w:jc w:val="both"/>
        <w:rPr>
          <w:rFonts w:ascii="Sherman Sans" w:hAnsi="Sherman Sans" w:cstheme="minorHAnsi"/>
          <w:b/>
          <w:sz w:val="22"/>
          <w:szCs w:val="22"/>
        </w:rPr>
      </w:pPr>
      <w:r w:rsidRPr="00716DCD">
        <w:rPr>
          <w:rFonts w:ascii="Sherman Sans" w:hAnsi="Sherman Sans" w:cstheme="minorHAnsi"/>
          <w:sz w:val="22"/>
          <w:szCs w:val="22"/>
        </w:rPr>
        <w:t xml:space="preserve">The </w:t>
      </w:r>
      <w:r w:rsidRPr="00DB4020">
        <w:rPr>
          <w:rFonts w:ascii="Sherman Sans" w:hAnsi="Sherman Sans" w:cstheme="minorHAnsi"/>
          <w:bCs/>
          <w:spacing w:val="1"/>
          <w:sz w:val="22"/>
          <w:szCs w:val="22"/>
          <w:u w:color="000000"/>
        </w:rPr>
        <w:t>Printer/Copier/Scanner</w:t>
      </w:r>
      <w:r>
        <w:rPr>
          <w:rFonts w:ascii="Sherman Sans" w:hAnsi="Sherman Sans" w:cstheme="minorHAnsi"/>
          <w:b/>
          <w:spacing w:val="1"/>
          <w:sz w:val="22"/>
          <w:szCs w:val="22"/>
          <w:u w:color="000000"/>
        </w:rPr>
        <w:t xml:space="preserve"> </w:t>
      </w:r>
      <w:r w:rsidRPr="00716DCD">
        <w:rPr>
          <w:rFonts w:ascii="Sherman Sans" w:hAnsi="Sherman Sans" w:cstheme="minorHAnsi"/>
          <w:sz w:val="22"/>
          <w:szCs w:val="22"/>
        </w:rPr>
        <w:t xml:space="preserve">is in Crouse 301 for instructional use. Copies for personal use are not authorized. Students may print </w:t>
      </w:r>
      <w:proofErr w:type="gramStart"/>
      <w:r w:rsidRPr="00716DCD">
        <w:rPr>
          <w:rFonts w:ascii="Sherman Sans" w:hAnsi="Sherman Sans" w:cstheme="minorHAnsi"/>
          <w:sz w:val="22"/>
          <w:szCs w:val="22"/>
        </w:rPr>
        <w:t>to</w:t>
      </w:r>
      <w:proofErr w:type="gramEnd"/>
      <w:r w:rsidRPr="00716DCD">
        <w:rPr>
          <w:rFonts w:ascii="Sherman Sans" w:hAnsi="Sherman Sans" w:cstheme="minorHAnsi"/>
          <w:sz w:val="22"/>
          <w:szCs w:val="22"/>
        </w:rPr>
        <w:t xml:space="preserve"> the machine with their student printer queues, so the machine is extremely busy - please </w:t>
      </w:r>
      <w:proofErr w:type="gramStart"/>
      <w:r w:rsidRPr="00716DCD">
        <w:rPr>
          <w:rFonts w:ascii="Sherman Sans" w:hAnsi="Sherman Sans" w:cstheme="minorHAnsi"/>
          <w:sz w:val="22"/>
          <w:szCs w:val="22"/>
        </w:rPr>
        <w:t xml:space="preserve">plan </w:t>
      </w:r>
      <w:r w:rsidRPr="00716DCD">
        <w:rPr>
          <w:rFonts w:ascii="Sherman Sans" w:hAnsi="Sherman Sans" w:cstheme="minorHAnsi"/>
          <w:spacing w:val="1"/>
          <w:sz w:val="22"/>
          <w:szCs w:val="22"/>
        </w:rPr>
        <w:t>ahead</w:t>
      </w:r>
      <w:proofErr w:type="gramEnd"/>
      <w:r w:rsidRPr="00716DCD">
        <w:rPr>
          <w:rFonts w:ascii="Sherman Sans" w:hAnsi="Sherman Sans" w:cstheme="minorHAnsi"/>
          <w:spacing w:val="1"/>
          <w:sz w:val="22"/>
          <w:szCs w:val="22"/>
        </w:rPr>
        <w:t xml:space="preserve">. The machine tracks the copies made. </w:t>
      </w:r>
      <w:proofErr w:type="gramStart"/>
      <w:r w:rsidRPr="00716DCD">
        <w:rPr>
          <w:rFonts w:ascii="Sherman Sans" w:hAnsi="Sherman Sans" w:cstheme="minorHAnsi"/>
          <w:spacing w:val="1"/>
          <w:sz w:val="22"/>
          <w:szCs w:val="22"/>
        </w:rPr>
        <w:t>In an effort to</w:t>
      </w:r>
      <w:proofErr w:type="gramEnd"/>
      <w:r w:rsidRPr="00716DCD">
        <w:rPr>
          <w:rFonts w:ascii="Sherman Sans" w:hAnsi="Sherman Sans" w:cstheme="minorHAnsi"/>
          <w:spacing w:val="1"/>
          <w:sz w:val="22"/>
          <w:szCs w:val="22"/>
        </w:rPr>
        <w:t xml:space="preserve"> save trees and keep copying costs down, faculty are encouraged to make use of e-mail attachments, Blackboard on-line classroom methods, web pages, or created “readers” as alternate means of distributing searchable handouts to</w:t>
      </w:r>
      <w:r w:rsidRPr="00716DCD">
        <w:rPr>
          <w:rFonts w:ascii="Sherman Sans" w:hAnsi="Sherman Sans" w:cstheme="minorHAnsi"/>
          <w:spacing w:val="29"/>
          <w:sz w:val="22"/>
          <w:szCs w:val="22"/>
        </w:rPr>
        <w:t xml:space="preserve"> </w:t>
      </w:r>
      <w:r w:rsidRPr="00716DCD">
        <w:rPr>
          <w:rFonts w:ascii="Sherman Sans" w:hAnsi="Sherman Sans" w:cstheme="minorHAnsi"/>
          <w:sz w:val="22"/>
          <w:szCs w:val="22"/>
        </w:rPr>
        <w:t>stude</w:t>
      </w:r>
      <w:r w:rsidRPr="00716DCD">
        <w:rPr>
          <w:rFonts w:ascii="Sherman Sans" w:hAnsi="Sherman Sans" w:cstheme="minorHAnsi"/>
          <w:spacing w:val="1"/>
          <w:sz w:val="22"/>
          <w:szCs w:val="22"/>
        </w:rPr>
        <w:t>n</w:t>
      </w:r>
      <w:r w:rsidRPr="00716DCD">
        <w:rPr>
          <w:rFonts w:ascii="Sherman Sans" w:hAnsi="Sherman Sans" w:cstheme="minorHAnsi"/>
          <w:sz w:val="22"/>
          <w:szCs w:val="22"/>
        </w:rPr>
        <w:t>ts.</w:t>
      </w:r>
      <w:r w:rsidRPr="00716DCD">
        <w:rPr>
          <w:rFonts w:ascii="Sherman Sans" w:hAnsi="Sherman Sans" w:cstheme="minorHAnsi"/>
          <w:spacing w:val="3"/>
          <w:sz w:val="22"/>
          <w:szCs w:val="22"/>
        </w:rPr>
        <w:t xml:space="preserve"> Larger copy jobs may need to be sent out to a printing company and would require advance planning and budgeting. </w:t>
      </w:r>
      <w:r w:rsidRPr="00716DCD">
        <w:rPr>
          <w:rFonts w:ascii="Sherman Sans" w:hAnsi="Sherman Sans" w:cstheme="minorHAnsi"/>
          <w:b/>
          <w:spacing w:val="1"/>
          <w:sz w:val="22"/>
          <w:szCs w:val="22"/>
        </w:rPr>
        <w:t>P</w:t>
      </w:r>
      <w:r w:rsidRPr="00716DCD">
        <w:rPr>
          <w:rFonts w:ascii="Sherman Sans" w:hAnsi="Sherman Sans" w:cstheme="minorHAnsi"/>
          <w:b/>
          <w:sz w:val="22"/>
          <w:szCs w:val="22"/>
        </w:rPr>
        <w:t>lease</w:t>
      </w:r>
      <w:r w:rsidRPr="00716DCD">
        <w:rPr>
          <w:rFonts w:ascii="Sherman Sans" w:hAnsi="Sherman Sans" w:cstheme="minorHAnsi"/>
          <w:b/>
          <w:spacing w:val="30"/>
          <w:sz w:val="22"/>
          <w:szCs w:val="22"/>
        </w:rPr>
        <w:t xml:space="preserve"> </w:t>
      </w:r>
      <w:r w:rsidRPr="00716DCD">
        <w:rPr>
          <w:rFonts w:ascii="Sherman Sans" w:hAnsi="Sherman Sans" w:cstheme="minorHAnsi"/>
          <w:b/>
          <w:sz w:val="22"/>
          <w:szCs w:val="22"/>
        </w:rPr>
        <w:t>be</w:t>
      </w:r>
      <w:r w:rsidRPr="00716DCD">
        <w:rPr>
          <w:rFonts w:ascii="Sherman Sans" w:hAnsi="Sherman Sans" w:cstheme="minorHAnsi"/>
          <w:b/>
          <w:spacing w:val="29"/>
          <w:sz w:val="22"/>
          <w:szCs w:val="22"/>
        </w:rPr>
        <w:t xml:space="preserve"> </w:t>
      </w:r>
      <w:r w:rsidRPr="00716DCD">
        <w:rPr>
          <w:rFonts w:ascii="Sherman Sans" w:hAnsi="Sherman Sans" w:cstheme="minorHAnsi"/>
          <w:b/>
          <w:spacing w:val="1"/>
          <w:sz w:val="22"/>
          <w:szCs w:val="22"/>
        </w:rPr>
        <w:t>VER</w:t>
      </w:r>
      <w:r w:rsidRPr="00716DCD">
        <w:rPr>
          <w:rFonts w:ascii="Sherman Sans" w:hAnsi="Sherman Sans" w:cstheme="minorHAnsi"/>
          <w:b/>
          <w:sz w:val="22"/>
          <w:szCs w:val="22"/>
        </w:rPr>
        <w:t>Y</w:t>
      </w:r>
      <w:r w:rsidRPr="00716DCD">
        <w:rPr>
          <w:rFonts w:ascii="Sherman Sans" w:hAnsi="Sherman Sans" w:cstheme="minorHAnsi"/>
          <w:b/>
          <w:spacing w:val="31"/>
          <w:sz w:val="22"/>
          <w:szCs w:val="22"/>
        </w:rPr>
        <w:t xml:space="preserve"> </w:t>
      </w:r>
      <w:r w:rsidRPr="00716DCD">
        <w:rPr>
          <w:rFonts w:ascii="Sherman Sans" w:hAnsi="Sherman Sans" w:cstheme="minorHAnsi"/>
          <w:b/>
          <w:sz w:val="22"/>
          <w:szCs w:val="22"/>
        </w:rPr>
        <w:t>c</w:t>
      </w:r>
      <w:r w:rsidRPr="00716DCD">
        <w:rPr>
          <w:rFonts w:ascii="Sherman Sans" w:hAnsi="Sherman Sans" w:cstheme="minorHAnsi"/>
          <w:b/>
          <w:spacing w:val="1"/>
          <w:sz w:val="22"/>
          <w:szCs w:val="22"/>
        </w:rPr>
        <w:t>o</w:t>
      </w:r>
      <w:r w:rsidRPr="00716DCD">
        <w:rPr>
          <w:rFonts w:ascii="Sherman Sans" w:hAnsi="Sherman Sans" w:cstheme="minorHAnsi"/>
          <w:b/>
          <w:sz w:val="22"/>
          <w:szCs w:val="22"/>
        </w:rPr>
        <w:t>nscious</w:t>
      </w:r>
      <w:r w:rsidRPr="00716DCD">
        <w:rPr>
          <w:rFonts w:ascii="Sherman Sans" w:hAnsi="Sherman Sans" w:cstheme="minorHAnsi"/>
          <w:b/>
          <w:spacing w:val="28"/>
          <w:sz w:val="22"/>
          <w:szCs w:val="22"/>
        </w:rPr>
        <w:t xml:space="preserve"> </w:t>
      </w:r>
      <w:r w:rsidRPr="00716DCD">
        <w:rPr>
          <w:rFonts w:ascii="Sherman Sans" w:hAnsi="Sherman Sans" w:cstheme="minorHAnsi"/>
          <w:b/>
          <w:sz w:val="22"/>
          <w:szCs w:val="22"/>
        </w:rPr>
        <w:t>of</w:t>
      </w:r>
      <w:r w:rsidRPr="00716DCD">
        <w:rPr>
          <w:rFonts w:ascii="Sherman Sans" w:hAnsi="Sherman Sans" w:cstheme="minorHAnsi"/>
          <w:b/>
          <w:spacing w:val="28"/>
          <w:sz w:val="22"/>
          <w:szCs w:val="22"/>
        </w:rPr>
        <w:t xml:space="preserve"> </w:t>
      </w:r>
      <w:r w:rsidRPr="00716DCD">
        <w:rPr>
          <w:rFonts w:ascii="Sherman Sans" w:hAnsi="Sherman Sans" w:cstheme="minorHAnsi"/>
          <w:b/>
          <w:sz w:val="22"/>
          <w:szCs w:val="22"/>
        </w:rPr>
        <w:t>c</w:t>
      </w:r>
      <w:r w:rsidRPr="00716DCD">
        <w:rPr>
          <w:rFonts w:ascii="Sherman Sans" w:hAnsi="Sherman Sans" w:cstheme="minorHAnsi"/>
          <w:b/>
          <w:spacing w:val="1"/>
          <w:sz w:val="22"/>
          <w:szCs w:val="22"/>
        </w:rPr>
        <w:t>o</w:t>
      </w:r>
      <w:r w:rsidRPr="00716DCD">
        <w:rPr>
          <w:rFonts w:ascii="Sherman Sans" w:hAnsi="Sherman Sans" w:cstheme="minorHAnsi"/>
          <w:b/>
          <w:sz w:val="22"/>
          <w:szCs w:val="22"/>
        </w:rPr>
        <w:t>pyright</w:t>
      </w:r>
      <w:r w:rsidRPr="00716DCD">
        <w:rPr>
          <w:rFonts w:ascii="Sherman Sans" w:hAnsi="Sherman Sans" w:cstheme="minorHAnsi"/>
          <w:b/>
          <w:w w:val="102"/>
          <w:sz w:val="22"/>
          <w:szCs w:val="22"/>
        </w:rPr>
        <w:t xml:space="preserve"> </w:t>
      </w:r>
      <w:r w:rsidRPr="00716DCD">
        <w:rPr>
          <w:rFonts w:ascii="Sherman Sans" w:hAnsi="Sherman Sans" w:cstheme="minorHAnsi"/>
          <w:b/>
          <w:sz w:val="22"/>
          <w:szCs w:val="22"/>
        </w:rPr>
        <w:t>c</w:t>
      </w:r>
      <w:r w:rsidRPr="00716DCD">
        <w:rPr>
          <w:rFonts w:ascii="Sherman Sans" w:hAnsi="Sherman Sans" w:cstheme="minorHAnsi"/>
          <w:b/>
          <w:spacing w:val="1"/>
          <w:sz w:val="22"/>
          <w:szCs w:val="22"/>
        </w:rPr>
        <w:t>o</w:t>
      </w:r>
      <w:r w:rsidRPr="00716DCD">
        <w:rPr>
          <w:rFonts w:ascii="Sherman Sans" w:hAnsi="Sherman Sans" w:cstheme="minorHAnsi"/>
          <w:b/>
          <w:sz w:val="22"/>
          <w:szCs w:val="22"/>
        </w:rPr>
        <w:t>ncerns.</w:t>
      </w:r>
    </w:p>
    <w:p w14:paraId="342C01AE" w14:textId="77777777" w:rsidR="007E26BF" w:rsidRPr="002E14D3" w:rsidRDefault="007E26BF" w:rsidP="007E26BF">
      <w:pPr>
        <w:pStyle w:val="BodyText"/>
        <w:ind w:left="360" w:right="-194"/>
        <w:rPr>
          <w:rFonts w:ascii="Sherman Sans" w:hAnsi="Sherman Sans" w:cstheme="minorHAnsi"/>
          <w:b/>
          <w:sz w:val="22"/>
          <w:szCs w:val="22"/>
        </w:rPr>
      </w:pPr>
      <w:r w:rsidRPr="002E14D3">
        <w:rPr>
          <w:rFonts w:ascii="Sherman Sans" w:hAnsi="Sherman Sans" w:cstheme="minorHAnsi"/>
          <w:b/>
          <w:sz w:val="22"/>
          <w:szCs w:val="22"/>
        </w:rPr>
        <w:t xml:space="preserve">To make copies or to scan: </w:t>
      </w:r>
      <w:r w:rsidRPr="002E14D3">
        <w:rPr>
          <w:rFonts w:ascii="Cambria" w:hAnsi="Cambria" w:cs="Cambria"/>
          <w:b/>
          <w:sz w:val="22"/>
          <w:szCs w:val="22"/>
        </w:rPr>
        <w:t> </w:t>
      </w:r>
    </w:p>
    <w:p w14:paraId="1749464E" w14:textId="77777777" w:rsidR="007E26BF" w:rsidRPr="002E14D3" w:rsidRDefault="007E26BF" w:rsidP="007E26BF">
      <w:pPr>
        <w:pStyle w:val="BodyText"/>
        <w:ind w:left="720" w:right="-194"/>
        <w:rPr>
          <w:rFonts w:ascii="Sherman Sans" w:hAnsi="Sherman Sans" w:cstheme="minorHAnsi"/>
          <w:bCs/>
          <w:sz w:val="22"/>
          <w:szCs w:val="22"/>
        </w:rPr>
      </w:pPr>
      <w:r w:rsidRPr="002E14D3">
        <w:rPr>
          <w:rFonts w:ascii="Sherman Sans" w:hAnsi="Sherman Sans" w:cstheme="minorHAnsi"/>
          <w:bCs/>
          <w:sz w:val="22"/>
          <w:szCs w:val="22"/>
        </w:rPr>
        <w:t xml:space="preserve">Tap your SUID card on the left side of machine </w:t>
      </w:r>
    </w:p>
    <w:p w14:paraId="711AECDC" w14:textId="77777777" w:rsidR="007E26BF" w:rsidRPr="002E14D3" w:rsidRDefault="007E26BF" w:rsidP="007E26BF">
      <w:pPr>
        <w:pStyle w:val="BodyText"/>
        <w:ind w:left="720" w:right="-194"/>
        <w:rPr>
          <w:rFonts w:ascii="Sherman Sans" w:hAnsi="Sherman Sans" w:cstheme="minorHAnsi"/>
          <w:bCs/>
          <w:sz w:val="22"/>
          <w:szCs w:val="22"/>
        </w:rPr>
      </w:pPr>
      <w:r w:rsidRPr="002E14D3">
        <w:rPr>
          <w:rFonts w:ascii="Sherman Sans" w:hAnsi="Sherman Sans" w:cstheme="minorHAnsi"/>
          <w:bCs/>
          <w:sz w:val="22"/>
          <w:szCs w:val="22"/>
        </w:rPr>
        <w:t xml:space="preserve">Input your net id (the start of your SU email, without </w:t>
      </w:r>
      <w:proofErr w:type="gramStart"/>
      <w:r w:rsidRPr="002E14D3">
        <w:rPr>
          <w:rFonts w:ascii="Sherman Sans" w:hAnsi="Sherman Sans" w:cstheme="minorHAnsi"/>
          <w:bCs/>
          <w:sz w:val="22"/>
          <w:szCs w:val="22"/>
        </w:rPr>
        <w:t>the @syr.edu )</w:t>
      </w:r>
      <w:proofErr w:type="gramEnd"/>
    </w:p>
    <w:p w14:paraId="30FD9B8D" w14:textId="77777777" w:rsidR="007E26BF" w:rsidRPr="002E14D3" w:rsidRDefault="007E26BF" w:rsidP="007E26BF">
      <w:pPr>
        <w:pStyle w:val="BodyText"/>
        <w:ind w:left="720" w:right="-194"/>
        <w:rPr>
          <w:rFonts w:ascii="Sherman Sans" w:hAnsi="Sherman Sans" w:cstheme="minorHAnsi"/>
          <w:bCs/>
          <w:sz w:val="22"/>
          <w:szCs w:val="22"/>
        </w:rPr>
      </w:pPr>
      <w:r w:rsidRPr="002E14D3">
        <w:rPr>
          <w:rFonts w:ascii="Sherman Sans" w:hAnsi="Sherman Sans" w:cstheme="minorHAnsi"/>
          <w:bCs/>
          <w:sz w:val="22"/>
          <w:szCs w:val="22"/>
        </w:rPr>
        <w:t>Create a pin</w:t>
      </w:r>
    </w:p>
    <w:p w14:paraId="0C452BCB" w14:textId="77777777" w:rsidR="007E26BF" w:rsidRPr="002E14D3" w:rsidRDefault="007E26BF" w:rsidP="007E26BF">
      <w:pPr>
        <w:pStyle w:val="BodyText"/>
        <w:ind w:left="720" w:right="-194"/>
        <w:rPr>
          <w:rFonts w:ascii="Sherman Sans" w:hAnsi="Sherman Sans" w:cstheme="minorHAnsi"/>
          <w:bCs/>
          <w:sz w:val="22"/>
          <w:szCs w:val="22"/>
        </w:rPr>
      </w:pPr>
      <w:r w:rsidRPr="002E14D3">
        <w:rPr>
          <w:rFonts w:ascii="Sherman Sans" w:hAnsi="Sherman Sans" w:cstheme="minorHAnsi"/>
          <w:bCs/>
          <w:sz w:val="22"/>
          <w:szCs w:val="22"/>
        </w:rPr>
        <w:t>After the first use, you will just tap your SUID and input your pin</w:t>
      </w:r>
    </w:p>
    <w:p w14:paraId="54ADCDBB" w14:textId="34B941FD" w:rsidR="007E26BF" w:rsidRPr="00CF6F0F" w:rsidRDefault="007E26BF" w:rsidP="007E26BF">
      <w:pPr>
        <w:pStyle w:val="BodyText"/>
        <w:spacing w:before="0"/>
        <w:ind w:left="0" w:right="-194" w:firstLine="0"/>
        <w:jc w:val="both"/>
        <w:rPr>
          <w:rFonts w:ascii="Sherman Sans" w:hAnsi="Sherman Sans" w:cstheme="minorHAnsi"/>
          <w:spacing w:val="1"/>
          <w:sz w:val="22"/>
          <w:szCs w:val="22"/>
        </w:rPr>
      </w:pPr>
      <w:r w:rsidRPr="00CF6F0F">
        <w:rPr>
          <w:rFonts w:ascii="Sherman Sans" w:hAnsi="Sherman Sans" w:cstheme="minorHAnsi"/>
          <w:spacing w:val="1"/>
          <w:sz w:val="22"/>
          <w:szCs w:val="22"/>
        </w:rPr>
        <w:t>Faculty and students who work for areas (grad</w:t>
      </w:r>
      <w:r w:rsidR="009318AE">
        <w:rPr>
          <w:rFonts w:ascii="Sherman Sans" w:hAnsi="Sherman Sans" w:cstheme="minorHAnsi"/>
          <w:spacing w:val="1"/>
          <w:sz w:val="22"/>
          <w:szCs w:val="22"/>
        </w:rPr>
        <w:t>uate student workers</w:t>
      </w:r>
      <w:r w:rsidRPr="00CF6F0F">
        <w:rPr>
          <w:rFonts w:ascii="Sherman Sans" w:hAnsi="Sherman Sans" w:cstheme="minorHAnsi"/>
          <w:spacing w:val="1"/>
          <w:sz w:val="22"/>
          <w:szCs w:val="22"/>
        </w:rPr>
        <w:t xml:space="preserve">, work study) will not be charged for copies. If a student </w:t>
      </w:r>
      <w:r w:rsidRPr="00CF6F0F">
        <w:rPr>
          <w:rFonts w:ascii="Sherman Sans" w:hAnsi="Sherman Sans" w:cstheme="minorHAnsi"/>
          <w:spacing w:val="1"/>
          <w:sz w:val="22"/>
          <w:szCs w:val="22"/>
        </w:rPr>
        <w:lastRenderedPageBreak/>
        <w:t xml:space="preserve">working needs to be added to the list, inform </w:t>
      </w:r>
      <w:hyperlink r:id="rId17" w:history="1">
        <w:r w:rsidRPr="00CF6F0F">
          <w:rPr>
            <w:rFonts w:ascii="Sherman Sans" w:hAnsi="Sherman Sans" w:cstheme="minorHAnsi"/>
            <w:spacing w:val="1"/>
            <w:sz w:val="22"/>
            <w:szCs w:val="22"/>
          </w:rPr>
          <w:t>Michelle Taylor</w:t>
        </w:r>
      </w:hyperlink>
      <w:r w:rsidRPr="00CF6F0F">
        <w:rPr>
          <w:rFonts w:ascii="Sherman Sans" w:hAnsi="Sherman Sans" w:cstheme="minorHAnsi"/>
          <w:spacing w:val="1"/>
          <w:sz w:val="22"/>
          <w:szCs w:val="22"/>
        </w:rPr>
        <w:t xml:space="preserve"> to be added in the system and not charged on their personal university printing account (the screen may note an amount for your printer queue, but you are not being charged).</w:t>
      </w:r>
    </w:p>
    <w:p w14:paraId="30FB1E67" w14:textId="77777777" w:rsidR="002E14D3" w:rsidRPr="002E14D3" w:rsidRDefault="002E14D3" w:rsidP="002E14D3">
      <w:pPr>
        <w:pStyle w:val="BodyText"/>
        <w:ind w:left="360" w:right="-194"/>
        <w:rPr>
          <w:rFonts w:ascii="Sherman Sans" w:hAnsi="Sherman Sans" w:cstheme="minorHAnsi"/>
          <w:b/>
          <w:sz w:val="22"/>
          <w:szCs w:val="22"/>
        </w:rPr>
      </w:pPr>
      <w:r w:rsidRPr="002E14D3">
        <w:rPr>
          <w:rFonts w:ascii="Cambria" w:hAnsi="Cambria" w:cs="Cambria"/>
          <w:b/>
          <w:sz w:val="22"/>
          <w:szCs w:val="22"/>
        </w:rPr>
        <w:t> </w:t>
      </w:r>
    </w:p>
    <w:p w14:paraId="2CCA291D" w14:textId="77777777" w:rsidR="002E14D3" w:rsidRPr="002E14D3" w:rsidRDefault="002E14D3" w:rsidP="002E14D3">
      <w:pPr>
        <w:pStyle w:val="BodyText"/>
        <w:ind w:left="360" w:right="-194"/>
        <w:rPr>
          <w:rFonts w:ascii="Sherman Sans" w:hAnsi="Sherman Sans" w:cstheme="minorHAnsi"/>
          <w:b/>
          <w:sz w:val="22"/>
          <w:szCs w:val="22"/>
        </w:rPr>
      </w:pPr>
      <w:r w:rsidRPr="002E14D3">
        <w:rPr>
          <w:rFonts w:ascii="Sherman Sans" w:hAnsi="Sherman Sans" w:cstheme="minorHAnsi"/>
          <w:b/>
          <w:sz w:val="22"/>
          <w:szCs w:val="22"/>
        </w:rPr>
        <w:t>Please be sure you have your SUID!</w:t>
      </w:r>
      <w:r w:rsidRPr="002E14D3">
        <w:rPr>
          <w:rFonts w:ascii="Cambria" w:hAnsi="Cambria" w:cs="Cambria"/>
          <w:b/>
          <w:sz w:val="22"/>
          <w:szCs w:val="22"/>
        </w:rPr>
        <w:t> </w:t>
      </w:r>
      <w:r w:rsidRPr="002E14D3">
        <w:rPr>
          <w:rFonts w:ascii="Sherman Sans" w:hAnsi="Sherman Sans" w:cstheme="minorHAnsi"/>
          <w:b/>
          <w:sz w:val="22"/>
          <w:szCs w:val="22"/>
        </w:rPr>
        <w:t xml:space="preserve"> Visit this link </w:t>
      </w:r>
      <w:r>
        <w:rPr>
          <w:rFonts w:ascii="Sherman Sans" w:hAnsi="Sherman Sans" w:cstheme="minorHAnsi"/>
          <w:b/>
          <w:sz w:val="22"/>
          <w:szCs w:val="22"/>
        </w:rPr>
        <w:t>if you need an updated ID</w:t>
      </w:r>
      <w:r w:rsidRPr="002E14D3">
        <w:rPr>
          <w:rFonts w:ascii="Sherman Sans" w:hAnsi="Sherman Sans" w:cstheme="minorHAnsi"/>
          <w:b/>
          <w:sz w:val="22"/>
          <w:szCs w:val="22"/>
        </w:rPr>
        <w:t xml:space="preserve">: </w:t>
      </w:r>
      <w:hyperlink r:id="rId18" w:history="1">
        <w:r w:rsidRPr="002E14D3">
          <w:rPr>
            <w:rStyle w:val="Hyperlink"/>
            <w:rFonts w:ascii="Sherman Sans" w:hAnsi="Sherman Sans" w:cstheme="minorHAnsi"/>
            <w:b/>
            <w:sz w:val="22"/>
            <w:szCs w:val="22"/>
          </w:rPr>
          <w:t>ID Cards - Housing – Syracuse University</w:t>
        </w:r>
      </w:hyperlink>
    </w:p>
    <w:p w14:paraId="798BD3CF" w14:textId="77777777" w:rsidR="00B8663D" w:rsidRDefault="00B8663D" w:rsidP="00C26549">
      <w:pPr>
        <w:ind w:left="0" w:firstLine="0"/>
        <w:rPr>
          <w:rFonts w:ascii="Sherman Sans" w:hAnsi="Sherman Sans" w:cstheme="minorHAnsi"/>
          <w:b/>
          <w:bCs/>
        </w:rPr>
      </w:pPr>
    </w:p>
    <w:p w14:paraId="531A33BC" w14:textId="0A2CF3A6" w:rsidR="00C26549" w:rsidRPr="00716DCD" w:rsidRDefault="00C26549" w:rsidP="00C26549">
      <w:pPr>
        <w:ind w:left="0" w:firstLine="0"/>
        <w:rPr>
          <w:rFonts w:ascii="Sherman Sans" w:hAnsi="Sherman Sans" w:cstheme="minorHAnsi"/>
          <w:b/>
          <w:bCs/>
        </w:rPr>
      </w:pPr>
      <w:r w:rsidRPr="00716DCD">
        <w:rPr>
          <w:rFonts w:ascii="Sherman Sans" w:hAnsi="Sherman Sans" w:cstheme="minorHAnsi"/>
          <w:b/>
          <w:bCs/>
        </w:rPr>
        <w:t>Alcohol Policy</w:t>
      </w:r>
    </w:p>
    <w:p w14:paraId="2F3F917C" w14:textId="77777777" w:rsidR="00C26549" w:rsidRPr="00716DCD" w:rsidRDefault="00C26549" w:rsidP="00C26549">
      <w:pPr>
        <w:ind w:left="0" w:firstLine="0"/>
        <w:rPr>
          <w:rFonts w:ascii="Sherman Sans" w:hAnsi="Sherman Sans" w:cstheme="minorHAnsi"/>
        </w:rPr>
      </w:pPr>
    </w:p>
    <w:p w14:paraId="34BD01E3" w14:textId="23882845" w:rsidR="00C26549" w:rsidRPr="00716DCD" w:rsidRDefault="00D75DC6" w:rsidP="00C26549">
      <w:pPr>
        <w:ind w:left="0" w:firstLine="0"/>
        <w:rPr>
          <w:rFonts w:ascii="Sherman Sans" w:hAnsi="Sherman Sans" w:cstheme="minorHAnsi"/>
        </w:rPr>
      </w:pPr>
      <w:bookmarkStart w:id="11" w:name="_Hlk140746421"/>
      <w:r w:rsidRPr="00716DCD">
        <w:rPr>
          <w:rFonts w:ascii="Sherman Sans" w:hAnsi="Sherman Sans" w:cstheme="minorHAnsi"/>
        </w:rPr>
        <w:t>No alcohol is to be served at any Setnor School of Music</w:t>
      </w:r>
      <w:r>
        <w:rPr>
          <w:rFonts w:ascii="Sherman Sans" w:hAnsi="Sherman Sans" w:cstheme="minorHAnsi"/>
        </w:rPr>
        <w:t xml:space="preserve"> events</w:t>
      </w:r>
      <w:r w:rsidRPr="00716DCD">
        <w:rPr>
          <w:rFonts w:ascii="Sherman Sans" w:hAnsi="Sherman Sans" w:cstheme="minorHAnsi"/>
        </w:rPr>
        <w:t xml:space="preserve">, regardless of location. </w:t>
      </w:r>
      <w:bookmarkEnd w:id="11"/>
      <w:r w:rsidR="00C26549" w:rsidRPr="00716DCD">
        <w:rPr>
          <w:rFonts w:ascii="Sherman Sans" w:hAnsi="Sherman Sans" w:cstheme="minorHAnsi"/>
        </w:rPr>
        <w:t xml:space="preserve">This prohibition is School of Music </w:t>
      </w:r>
      <w:r w:rsidR="00700A61" w:rsidRPr="00716DCD">
        <w:rPr>
          <w:rFonts w:ascii="Sherman Sans" w:hAnsi="Sherman Sans" w:cstheme="minorHAnsi"/>
        </w:rPr>
        <w:t>policy and</w:t>
      </w:r>
      <w:r w:rsidR="00C26549" w:rsidRPr="00716DCD">
        <w:rPr>
          <w:rFonts w:ascii="Sherman Sans" w:hAnsi="Sherman Sans" w:cstheme="minorHAnsi"/>
        </w:rPr>
        <w:t xml:space="preserve"> stands even when Campus Catering may be willing to provide alcohol. It is recognized that we share the building with the administrative offices of VPA, who may have different policies.</w:t>
      </w:r>
    </w:p>
    <w:p w14:paraId="1FD1810C" w14:textId="1256E1DC" w:rsidR="00C26549" w:rsidRPr="00716DCD" w:rsidRDefault="00C26549" w:rsidP="006707E7">
      <w:pPr>
        <w:ind w:left="0" w:firstLine="0"/>
        <w:rPr>
          <w:rFonts w:ascii="Sherman Sans" w:hAnsi="Sherman Sans" w:cstheme="minorHAnsi"/>
          <w:b/>
          <w:bCs/>
        </w:rPr>
      </w:pPr>
    </w:p>
    <w:p w14:paraId="29B11684" w14:textId="77777777" w:rsidR="00507F29" w:rsidRPr="00716DCD" w:rsidRDefault="00507F29" w:rsidP="00507F29">
      <w:pPr>
        <w:ind w:left="0" w:firstLine="0"/>
        <w:rPr>
          <w:rFonts w:ascii="Sherman Sans" w:hAnsi="Sherman Sans" w:cstheme="minorHAnsi"/>
          <w:b/>
          <w:bCs/>
        </w:rPr>
      </w:pPr>
      <w:r w:rsidRPr="00716DCD">
        <w:rPr>
          <w:rFonts w:ascii="Sherman Sans" w:hAnsi="Sherman Sans" w:cstheme="minorHAnsi"/>
          <w:b/>
          <w:bCs/>
        </w:rPr>
        <w:t>Lockers</w:t>
      </w:r>
    </w:p>
    <w:p w14:paraId="09B989B1" w14:textId="77777777" w:rsidR="00507F29" w:rsidRPr="00716DCD" w:rsidRDefault="00507F29" w:rsidP="00507F29">
      <w:pPr>
        <w:ind w:left="0" w:firstLine="0"/>
        <w:rPr>
          <w:rFonts w:ascii="Sherman Sans" w:hAnsi="Sherman Sans" w:cstheme="minorHAnsi"/>
        </w:rPr>
      </w:pPr>
    </w:p>
    <w:p w14:paraId="0EA61A18" w14:textId="54B856D8" w:rsidR="00B247E9" w:rsidRPr="00716DCD" w:rsidRDefault="00B247E9" w:rsidP="00B247E9">
      <w:pPr>
        <w:ind w:left="0" w:firstLine="0"/>
        <w:rPr>
          <w:rFonts w:ascii="Sherman Sans" w:hAnsi="Sherman Sans" w:cstheme="minorHAnsi"/>
        </w:rPr>
      </w:pPr>
      <w:bookmarkStart w:id="12" w:name="_Hlk199494865"/>
      <w:r w:rsidRPr="00716DCD">
        <w:rPr>
          <w:rFonts w:ascii="Sherman Sans" w:hAnsi="Sherman Sans" w:cstheme="minorHAnsi"/>
        </w:rPr>
        <w:t xml:space="preserve">Lockers are available for storage of music and instruments for music majors on their primary instrument. Students </w:t>
      </w:r>
      <w:r w:rsidR="00B8663D">
        <w:rPr>
          <w:rFonts w:ascii="Sherman Sans" w:hAnsi="Sherman Sans" w:cstheme="minorHAnsi"/>
        </w:rPr>
        <w:t>will receive their assignment from Operations at the beginning of their first year</w:t>
      </w:r>
      <w:r w:rsidRPr="00716DCD">
        <w:rPr>
          <w:rFonts w:ascii="Sherman Sans" w:hAnsi="Sherman Sans" w:cstheme="minorHAnsi"/>
        </w:rPr>
        <w:t xml:space="preserve">. Space is extremely limited, so additional lockers, or lockers for non-music majors may not be available. Students can request to be placed on a waiting list at </w:t>
      </w:r>
      <w:hyperlink r:id="rId19" w:history="1">
        <w:r w:rsidRPr="00716DCD">
          <w:rPr>
            <w:rStyle w:val="Hyperlink"/>
            <w:rFonts w:ascii="Sherman Sans" w:hAnsi="Sherman Sans" w:cstheme="minorHAnsi"/>
          </w:rPr>
          <w:t>bwatso02@syr.edu</w:t>
        </w:r>
      </w:hyperlink>
      <w:r w:rsidRPr="00716DCD">
        <w:rPr>
          <w:rFonts w:ascii="Sherman Sans" w:hAnsi="Sherman Sans" w:cstheme="minorHAnsi"/>
        </w:rPr>
        <w:t>. Please be reminded that the school is not responsible for lost or stolen items, including musical instruments.</w:t>
      </w:r>
    </w:p>
    <w:bookmarkEnd w:id="12"/>
    <w:p w14:paraId="2A235CEF" w14:textId="77777777" w:rsidR="00507F29" w:rsidRPr="00716DCD" w:rsidRDefault="00507F29" w:rsidP="006707E7">
      <w:pPr>
        <w:ind w:left="0" w:firstLine="0"/>
        <w:rPr>
          <w:rFonts w:ascii="Sherman Sans" w:hAnsi="Sherman Sans" w:cstheme="minorHAnsi"/>
          <w:b/>
          <w:bCs/>
        </w:rPr>
      </w:pPr>
    </w:p>
    <w:p w14:paraId="263DDDA6" w14:textId="51FE3203" w:rsidR="006707E7" w:rsidRPr="002E6841" w:rsidRDefault="006707E7" w:rsidP="002E6841">
      <w:pPr>
        <w:pStyle w:val="Heading2"/>
      </w:pPr>
      <w:r w:rsidRPr="002E6841">
        <w:t>Parking</w:t>
      </w:r>
    </w:p>
    <w:p w14:paraId="2E6CF9C7" w14:textId="77777777" w:rsidR="006707E7" w:rsidRPr="00716DCD" w:rsidRDefault="006707E7" w:rsidP="006707E7">
      <w:pPr>
        <w:ind w:left="0" w:firstLine="0"/>
        <w:rPr>
          <w:rFonts w:ascii="Sherman Sans" w:hAnsi="Sherman Sans" w:cstheme="minorHAnsi"/>
        </w:rPr>
      </w:pPr>
    </w:p>
    <w:p w14:paraId="3B2375AF" w14:textId="4E924FA2" w:rsidR="0019691C" w:rsidRPr="00716DCD" w:rsidRDefault="006707E7" w:rsidP="006707E7">
      <w:pPr>
        <w:ind w:left="0" w:firstLine="0"/>
        <w:rPr>
          <w:rFonts w:ascii="Sherman Sans" w:hAnsi="Sherman Sans" w:cstheme="minorHAnsi"/>
        </w:rPr>
      </w:pPr>
      <w:r w:rsidRPr="00716DCD">
        <w:rPr>
          <w:rFonts w:ascii="Sherman Sans" w:hAnsi="Sherman Sans" w:cstheme="minorHAnsi"/>
        </w:rPr>
        <w:t xml:space="preserve">Applications for parking permits are available through </w:t>
      </w:r>
      <w:proofErr w:type="spellStart"/>
      <w:r w:rsidRPr="00716DCD">
        <w:rPr>
          <w:rFonts w:ascii="Sherman Sans" w:hAnsi="Sherman Sans" w:cstheme="minorHAnsi"/>
        </w:rPr>
        <w:t>MySlice</w:t>
      </w:r>
      <w:proofErr w:type="spellEnd"/>
      <w:r w:rsidRPr="00716DCD">
        <w:rPr>
          <w:rFonts w:ascii="Sherman Sans" w:hAnsi="Sherman Sans" w:cstheme="minorHAnsi"/>
        </w:rPr>
        <w:t xml:space="preserve"> or via the form on the </w:t>
      </w:r>
      <w:hyperlink r:id="rId20" w:history="1">
        <w:r w:rsidRPr="00716DCD">
          <w:rPr>
            <w:rStyle w:val="Hyperlink"/>
            <w:rFonts w:ascii="Sherman Sans" w:hAnsi="Sherman Sans" w:cstheme="minorHAnsi"/>
          </w:rPr>
          <w:t>Parking and Trans</w:t>
        </w:r>
        <w:r w:rsidR="00D443F7" w:rsidRPr="00716DCD">
          <w:rPr>
            <w:rStyle w:val="Hyperlink"/>
            <w:rFonts w:ascii="Sherman Sans" w:hAnsi="Sherman Sans" w:cstheme="minorHAnsi"/>
          </w:rPr>
          <w:t xml:space="preserve">portation </w:t>
        </w:r>
        <w:r w:rsidRPr="00716DCD">
          <w:rPr>
            <w:rStyle w:val="Hyperlink"/>
            <w:rFonts w:ascii="Sherman Sans" w:hAnsi="Sherman Sans" w:cstheme="minorHAnsi"/>
          </w:rPr>
          <w:t>Services</w:t>
        </w:r>
      </w:hyperlink>
      <w:r w:rsidRPr="00716DCD">
        <w:rPr>
          <w:rFonts w:ascii="Sherman Sans" w:hAnsi="Sherman Sans" w:cstheme="minorHAnsi"/>
        </w:rPr>
        <w:t xml:space="preserve"> website</w:t>
      </w:r>
      <w:r w:rsidR="00D443F7" w:rsidRPr="00716DCD">
        <w:rPr>
          <w:rFonts w:ascii="Sherman Sans" w:hAnsi="Sherman Sans" w:cstheme="minorHAnsi"/>
        </w:rPr>
        <w:t xml:space="preserve">. </w:t>
      </w:r>
      <w:r w:rsidRPr="00716DCD">
        <w:rPr>
          <w:rFonts w:ascii="Sherman Sans" w:hAnsi="Sherman Sans" w:cstheme="minorHAnsi"/>
        </w:rPr>
        <w:t xml:space="preserve">Location of parking is determined by seniority and availability. Significant fees are charged. </w:t>
      </w:r>
    </w:p>
    <w:p w14:paraId="7DF7A197" w14:textId="77777777" w:rsidR="006707E7" w:rsidRPr="00716DCD" w:rsidRDefault="006707E7" w:rsidP="006707E7">
      <w:pPr>
        <w:ind w:left="0" w:firstLine="0"/>
        <w:rPr>
          <w:rFonts w:ascii="Sherman Sans" w:hAnsi="Sherman Sans" w:cstheme="minorHAnsi"/>
        </w:rPr>
      </w:pPr>
    </w:p>
    <w:p w14:paraId="14D13ED4" w14:textId="197FD47D" w:rsidR="006707E7" w:rsidRPr="00716DCD" w:rsidRDefault="006707E7" w:rsidP="006707E7">
      <w:pPr>
        <w:ind w:left="0" w:firstLine="0"/>
        <w:rPr>
          <w:rFonts w:ascii="Sherman Sans" w:hAnsi="Sherman Sans" w:cstheme="minorHAnsi"/>
        </w:rPr>
      </w:pPr>
      <w:r w:rsidRPr="00716DCD">
        <w:rPr>
          <w:rFonts w:ascii="Sherman Sans" w:hAnsi="Sherman Sans" w:cstheme="minorHAnsi"/>
        </w:rPr>
        <w:t xml:space="preserve">Parking for concerts is generally available in </w:t>
      </w:r>
      <w:r w:rsidR="00540B54" w:rsidRPr="00716DCD">
        <w:rPr>
          <w:rFonts w:ascii="Sherman Sans" w:hAnsi="Sherman Sans" w:cstheme="minorHAnsi"/>
        </w:rPr>
        <w:t xml:space="preserve">the </w:t>
      </w:r>
      <w:r w:rsidRPr="00716DCD">
        <w:rPr>
          <w:rFonts w:ascii="Sherman Sans" w:hAnsi="Sherman Sans" w:cstheme="minorHAnsi"/>
        </w:rPr>
        <w:t>Q</w:t>
      </w:r>
      <w:r w:rsidR="00540B54" w:rsidRPr="00716DCD">
        <w:rPr>
          <w:rFonts w:ascii="Sherman Sans" w:hAnsi="Sherman Sans" w:cstheme="minorHAnsi"/>
        </w:rPr>
        <w:t>uad lot</w:t>
      </w:r>
      <w:r w:rsidRPr="00716DCD">
        <w:rPr>
          <w:rFonts w:ascii="Sherman Sans" w:hAnsi="Sherman Sans" w:cstheme="minorHAnsi"/>
        </w:rPr>
        <w:t xml:space="preserve">, but specific information for events will be listed on the </w:t>
      </w:r>
      <w:hyperlink r:id="rId21" w:history="1">
        <w:r w:rsidR="004E36E1">
          <w:rPr>
            <w:rStyle w:val="Hyperlink"/>
            <w:rFonts w:ascii="Sherman Sans" w:hAnsi="Sherman Sans" w:cstheme="minorHAnsi"/>
          </w:rPr>
          <w:t>VPA Events Calendar</w:t>
        </w:r>
      </w:hyperlink>
      <w:r w:rsidRPr="00716DCD">
        <w:rPr>
          <w:rFonts w:ascii="Sherman Sans" w:hAnsi="Sherman Sans" w:cstheme="minorHAnsi"/>
        </w:rPr>
        <w:t>.</w:t>
      </w:r>
    </w:p>
    <w:p w14:paraId="045147BA" w14:textId="77777777" w:rsidR="00FB2484" w:rsidRPr="00716DCD" w:rsidRDefault="00FB2484" w:rsidP="006707E7">
      <w:pPr>
        <w:ind w:left="0" w:firstLine="0"/>
        <w:rPr>
          <w:rFonts w:ascii="Sherman Sans" w:hAnsi="Sherman Sans" w:cstheme="minorHAnsi"/>
        </w:rPr>
      </w:pPr>
    </w:p>
    <w:p w14:paraId="28FEBB42" w14:textId="673E6A40" w:rsidR="006707E7" w:rsidRPr="002E6841" w:rsidRDefault="00FB2484" w:rsidP="002E6841">
      <w:pPr>
        <w:pStyle w:val="Heading2"/>
      </w:pPr>
      <w:r w:rsidRPr="002E6841">
        <w:t xml:space="preserve">Financial </w:t>
      </w:r>
    </w:p>
    <w:p w14:paraId="41F024C7" w14:textId="1F6C545C" w:rsidR="00FB2484" w:rsidRPr="00716DCD" w:rsidRDefault="00FB2484" w:rsidP="006707E7">
      <w:pPr>
        <w:ind w:left="0" w:firstLine="0"/>
        <w:rPr>
          <w:rFonts w:ascii="Sherman Sans" w:hAnsi="Sherman Sans" w:cstheme="minorHAnsi"/>
          <w:b/>
          <w:bCs/>
        </w:rPr>
      </w:pPr>
    </w:p>
    <w:p w14:paraId="35819B22" w14:textId="77777777" w:rsidR="00FB2484" w:rsidRPr="00716DCD" w:rsidRDefault="00FB2484" w:rsidP="00FB2484">
      <w:pPr>
        <w:ind w:left="0" w:firstLine="0"/>
        <w:rPr>
          <w:rFonts w:ascii="Sherman Sans" w:hAnsi="Sherman Sans" w:cstheme="minorHAnsi"/>
          <w:b/>
          <w:bCs/>
        </w:rPr>
      </w:pPr>
      <w:r w:rsidRPr="00716DCD">
        <w:rPr>
          <w:rFonts w:ascii="Sherman Sans" w:hAnsi="Sherman Sans" w:cstheme="minorHAnsi"/>
          <w:b/>
          <w:bCs/>
        </w:rPr>
        <w:t>Program Fees</w:t>
      </w:r>
    </w:p>
    <w:p w14:paraId="4829258B" w14:textId="77777777" w:rsidR="00FB2484" w:rsidRPr="00716DCD" w:rsidRDefault="00FB2484" w:rsidP="00FB2484">
      <w:pPr>
        <w:ind w:left="0" w:firstLine="0"/>
        <w:rPr>
          <w:rFonts w:ascii="Sherman Sans" w:hAnsi="Sherman Sans" w:cstheme="minorHAnsi"/>
        </w:rPr>
      </w:pPr>
    </w:p>
    <w:p w14:paraId="6D921631" w14:textId="71676791" w:rsidR="00FB2484" w:rsidRPr="00716DCD" w:rsidRDefault="00FB2484" w:rsidP="00FB2484">
      <w:pPr>
        <w:ind w:left="0" w:firstLine="0"/>
        <w:rPr>
          <w:rFonts w:ascii="Sherman Sans" w:hAnsi="Sherman Sans" w:cstheme="minorHAnsi"/>
        </w:rPr>
      </w:pPr>
      <w:r w:rsidRPr="00716DCD">
        <w:rPr>
          <w:rFonts w:ascii="Sherman Sans" w:hAnsi="Sherman Sans" w:cstheme="minorHAnsi"/>
        </w:rPr>
        <w:t>Setnor students are charged a music program fee that covers a variety of expenses such as guest artists, master classes, travel, classroom supplies, equipment, technology, lessons, and so forth. The music program fee covers principal and secondary performance area lessons required in BS</w:t>
      </w:r>
      <w:r w:rsidR="00D443F7" w:rsidRPr="00716DCD">
        <w:rPr>
          <w:rFonts w:ascii="Sherman Sans" w:hAnsi="Sherman Sans" w:cstheme="minorHAnsi"/>
        </w:rPr>
        <w:t xml:space="preserve">, </w:t>
      </w:r>
      <w:r w:rsidRPr="00716DCD">
        <w:rPr>
          <w:rFonts w:ascii="Sherman Sans" w:hAnsi="Sherman Sans" w:cstheme="minorHAnsi"/>
        </w:rPr>
        <w:t>BM</w:t>
      </w:r>
      <w:r w:rsidR="00D443F7" w:rsidRPr="00716DCD">
        <w:rPr>
          <w:rFonts w:ascii="Sherman Sans" w:hAnsi="Sherman Sans" w:cstheme="minorHAnsi"/>
        </w:rPr>
        <w:t>, and MM</w:t>
      </w:r>
      <w:r w:rsidRPr="00716DCD">
        <w:rPr>
          <w:rFonts w:ascii="Sherman Sans" w:hAnsi="Sherman Sans" w:cstheme="minorHAnsi"/>
        </w:rPr>
        <w:t xml:space="preserve"> degree programs</w:t>
      </w:r>
      <w:r w:rsidR="00716DCD" w:rsidRPr="00716DCD">
        <w:rPr>
          <w:rFonts w:ascii="Sherman Sans" w:hAnsi="Sherman Sans" w:cstheme="minorHAnsi"/>
        </w:rPr>
        <w:t xml:space="preserve">. </w:t>
      </w:r>
      <w:r w:rsidRPr="00716DCD">
        <w:rPr>
          <w:rFonts w:ascii="Sherman Sans" w:hAnsi="Sherman Sans" w:cstheme="minorHAnsi"/>
        </w:rPr>
        <w:t>Any other elective lessons a student takes beyond those required for their degree program requires an additional lesson fee. Additional fees are also charged for courses requiring rental, replacement, or repair of instruments.</w:t>
      </w:r>
    </w:p>
    <w:p w14:paraId="19ED0911" w14:textId="186A47B2" w:rsidR="00FB2484" w:rsidRPr="00716DCD" w:rsidRDefault="00FB2484" w:rsidP="006707E7">
      <w:pPr>
        <w:ind w:left="0" w:firstLine="0"/>
        <w:rPr>
          <w:rFonts w:ascii="Sherman Sans" w:hAnsi="Sherman Sans" w:cstheme="minorHAnsi"/>
          <w:b/>
          <w:bCs/>
        </w:rPr>
      </w:pPr>
    </w:p>
    <w:p w14:paraId="4F629955" w14:textId="399FC909" w:rsidR="006707E7" w:rsidRPr="00716DCD" w:rsidRDefault="006707E7" w:rsidP="006707E7">
      <w:pPr>
        <w:ind w:left="0" w:firstLine="0"/>
        <w:rPr>
          <w:rFonts w:ascii="Sherman Sans" w:hAnsi="Sherman Sans" w:cstheme="minorHAnsi"/>
          <w:b/>
          <w:bCs/>
        </w:rPr>
      </w:pPr>
      <w:r w:rsidRPr="00716DCD">
        <w:rPr>
          <w:rFonts w:ascii="Sherman Sans" w:hAnsi="Sherman Sans" w:cstheme="minorHAnsi"/>
          <w:b/>
          <w:bCs/>
        </w:rPr>
        <w:t>Paychecks</w:t>
      </w:r>
    </w:p>
    <w:p w14:paraId="14A1413A" w14:textId="77777777" w:rsidR="006707E7" w:rsidRPr="00716DCD" w:rsidRDefault="006707E7" w:rsidP="006707E7">
      <w:pPr>
        <w:ind w:left="0" w:firstLine="0"/>
        <w:rPr>
          <w:rFonts w:ascii="Sherman Sans" w:hAnsi="Sherman Sans" w:cstheme="minorHAnsi"/>
        </w:rPr>
      </w:pPr>
    </w:p>
    <w:p w14:paraId="5CDF6EF6" w14:textId="5E05C8E6" w:rsidR="006707E7" w:rsidRPr="00716DCD" w:rsidRDefault="006707E7" w:rsidP="006707E7">
      <w:pPr>
        <w:ind w:left="0" w:firstLine="0"/>
        <w:rPr>
          <w:rFonts w:ascii="Sherman Sans" w:hAnsi="Sherman Sans" w:cstheme="minorHAnsi"/>
        </w:rPr>
      </w:pPr>
      <w:r w:rsidRPr="00716DCD">
        <w:rPr>
          <w:rFonts w:ascii="Sherman Sans" w:hAnsi="Sherman Sans" w:cstheme="minorHAnsi"/>
        </w:rPr>
        <w:t xml:space="preserve">Checks are issued on the 15th and the last banking day of each month. When the 15th falls on a Saturday, checks are available the previous day. When the 15th falls on a Sunday, checks are available the following day. You are encouraged to </w:t>
      </w:r>
      <w:proofErr w:type="gramStart"/>
      <w:r w:rsidRPr="00716DCD">
        <w:rPr>
          <w:rFonts w:ascii="Sherman Sans" w:hAnsi="Sherman Sans" w:cstheme="minorHAnsi"/>
        </w:rPr>
        <w:t>make arrangements</w:t>
      </w:r>
      <w:proofErr w:type="gramEnd"/>
      <w:r w:rsidRPr="00716DCD">
        <w:rPr>
          <w:rFonts w:ascii="Sherman Sans" w:hAnsi="Sherman Sans" w:cstheme="minorHAnsi"/>
        </w:rPr>
        <w:t xml:space="preserve"> for direct deposit, which you can do through </w:t>
      </w:r>
      <w:proofErr w:type="spellStart"/>
      <w:r w:rsidRPr="00716DCD">
        <w:rPr>
          <w:rFonts w:ascii="Sherman Sans" w:hAnsi="Sherman Sans" w:cstheme="minorHAnsi"/>
        </w:rPr>
        <w:t>MySlice</w:t>
      </w:r>
      <w:proofErr w:type="spellEnd"/>
      <w:r w:rsidRPr="00716DCD">
        <w:rPr>
          <w:rFonts w:ascii="Sherman Sans" w:hAnsi="Sherman Sans" w:cstheme="minorHAnsi"/>
        </w:rPr>
        <w:t xml:space="preserve">. </w:t>
      </w:r>
    </w:p>
    <w:p w14:paraId="02B0C064" w14:textId="77777777" w:rsidR="006707E7" w:rsidRPr="00716DCD" w:rsidRDefault="006707E7" w:rsidP="006707E7">
      <w:pPr>
        <w:ind w:left="0" w:firstLine="0"/>
        <w:rPr>
          <w:rFonts w:ascii="Sherman Sans" w:hAnsi="Sherman Sans" w:cstheme="minorHAnsi"/>
        </w:rPr>
      </w:pPr>
    </w:p>
    <w:p w14:paraId="5437F631" w14:textId="77777777" w:rsidR="00B15DA0" w:rsidRDefault="00B15DA0">
      <w:pPr>
        <w:spacing w:after="160" w:line="259" w:lineRule="auto"/>
        <w:rPr>
          <w:rFonts w:asciiTheme="majorHAnsi" w:eastAsiaTheme="majorEastAsia" w:hAnsiTheme="majorHAnsi" w:cstheme="majorBidi"/>
          <w:color w:val="2F5496" w:themeColor="accent1" w:themeShade="BF"/>
          <w:sz w:val="26"/>
          <w:szCs w:val="26"/>
        </w:rPr>
      </w:pPr>
      <w:r>
        <w:br w:type="page"/>
      </w:r>
    </w:p>
    <w:p w14:paraId="1A8D665B" w14:textId="44AA4C25" w:rsidR="007727F2" w:rsidRPr="002E6841" w:rsidRDefault="00507F29" w:rsidP="002E6841">
      <w:pPr>
        <w:pStyle w:val="Heading2"/>
      </w:pPr>
      <w:r w:rsidRPr="002E6841">
        <w:lastRenderedPageBreak/>
        <w:t>Student Assistance and Resources</w:t>
      </w:r>
    </w:p>
    <w:p w14:paraId="3D9C71DF" w14:textId="77777777" w:rsidR="007727F2" w:rsidRPr="00716DCD" w:rsidRDefault="007727F2" w:rsidP="007727F2">
      <w:pPr>
        <w:ind w:left="0" w:firstLine="0"/>
        <w:rPr>
          <w:rFonts w:ascii="Sherman Sans" w:hAnsi="Sherman Sans" w:cstheme="minorHAnsi"/>
        </w:rPr>
      </w:pPr>
    </w:p>
    <w:p w14:paraId="35C9566C" w14:textId="75553C03" w:rsidR="007727F2" w:rsidRPr="00DE4D15" w:rsidRDefault="007727F2" w:rsidP="007727F2">
      <w:pPr>
        <w:ind w:left="0" w:firstLine="0"/>
        <w:rPr>
          <w:rFonts w:ascii="Sherman Sans" w:hAnsi="Sherman Sans" w:cstheme="minorHAnsi"/>
          <w:b/>
          <w:bCs/>
        </w:rPr>
      </w:pPr>
      <w:r w:rsidRPr="00DE4D15">
        <w:rPr>
          <w:rFonts w:ascii="Sherman Sans" w:hAnsi="Sherman Sans" w:cstheme="minorHAnsi"/>
          <w:b/>
          <w:bCs/>
        </w:rPr>
        <w:t>Health and Wellness</w:t>
      </w:r>
    </w:p>
    <w:p w14:paraId="5D778372" w14:textId="77576C5F" w:rsidR="001364E7" w:rsidRPr="00DE4D15" w:rsidRDefault="007727F2" w:rsidP="007727F2">
      <w:pPr>
        <w:ind w:left="0" w:firstLine="0"/>
        <w:rPr>
          <w:rFonts w:ascii="Sherman Sans" w:hAnsi="Sherman Sans"/>
        </w:rPr>
      </w:pPr>
      <w:r w:rsidRPr="00DE4D15">
        <w:rPr>
          <w:rFonts w:ascii="Sherman Sans" w:hAnsi="Sherman Sans" w:cstheme="minorHAnsi"/>
        </w:rPr>
        <w:t xml:space="preserve">The university provides </w:t>
      </w:r>
      <w:proofErr w:type="gramStart"/>
      <w:r w:rsidRPr="00DE4D15">
        <w:rPr>
          <w:rFonts w:ascii="Sherman Sans" w:hAnsi="Sherman Sans" w:cstheme="minorHAnsi"/>
        </w:rPr>
        <w:t>a number of</w:t>
      </w:r>
      <w:proofErr w:type="gramEnd"/>
      <w:r w:rsidRPr="00DE4D15">
        <w:rPr>
          <w:rFonts w:ascii="Sherman Sans" w:hAnsi="Sherman Sans" w:cstheme="minorHAnsi"/>
        </w:rPr>
        <w:t xml:space="preserve"> services to support student health and wellness. </w:t>
      </w:r>
      <w:r w:rsidR="001364E7" w:rsidRPr="00DE4D15">
        <w:rPr>
          <w:rFonts w:ascii="Sherman Sans" w:hAnsi="Sherman Sans" w:cstheme="minorHAnsi"/>
        </w:rPr>
        <w:t xml:space="preserve">Faculty can direct students to support services at </w:t>
      </w:r>
      <w:hyperlink r:id="rId22" w:history="1">
        <w:r w:rsidR="001364E7" w:rsidRPr="00DE4D15">
          <w:rPr>
            <w:rStyle w:val="Hyperlink"/>
            <w:rFonts w:ascii="Sherman Sans" w:hAnsi="Sherman Sans"/>
          </w:rPr>
          <w:t>Home - Barnes Center at The Arch – Syracuse University</w:t>
        </w:r>
      </w:hyperlink>
      <w:r w:rsidR="001364E7" w:rsidRPr="00DE4D15">
        <w:rPr>
          <w:rFonts w:ascii="Sherman Sans" w:hAnsi="Sherman Sans"/>
        </w:rPr>
        <w:t>.</w:t>
      </w:r>
    </w:p>
    <w:p w14:paraId="600DB8D2" w14:textId="5206A53D" w:rsidR="00050ED7" w:rsidRPr="00DE4D15" w:rsidRDefault="00050ED7" w:rsidP="007727F2">
      <w:pPr>
        <w:ind w:left="0" w:firstLine="0"/>
        <w:rPr>
          <w:rFonts w:ascii="Sherman Sans" w:hAnsi="Sherman Sans"/>
        </w:rPr>
      </w:pPr>
    </w:p>
    <w:p w14:paraId="1FF7827A" w14:textId="77777777" w:rsidR="00050ED7" w:rsidRPr="00DE4D15" w:rsidRDefault="00050ED7" w:rsidP="00050ED7">
      <w:pPr>
        <w:ind w:left="0" w:firstLine="0"/>
        <w:rPr>
          <w:rFonts w:ascii="Sherman Sans" w:hAnsi="Sherman Sans" w:cstheme="minorHAnsi"/>
          <w:b/>
          <w:bCs/>
        </w:rPr>
      </w:pPr>
      <w:r w:rsidRPr="00DE4D15">
        <w:rPr>
          <w:rFonts w:ascii="Sherman Sans" w:hAnsi="Sherman Sans" w:cstheme="minorHAnsi"/>
          <w:b/>
          <w:bCs/>
        </w:rPr>
        <w:t>Musician Health and Wellness</w:t>
      </w:r>
    </w:p>
    <w:p w14:paraId="080541FB" w14:textId="03D1EB6B" w:rsidR="007727F2" w:rsidRPr="00DE4D15" w:rsidRDefault="00F31F88" w:rsidP="007727F2">
      <w:pPr>
        <w:ind w:left="0" w:firstLine="0"/>
        <w:rPr>
          <w:rFonts w:ascii="Sherman Sans" w:hAnsi="Sherman Sans" w:cstheme="minorHAnsi"/>
        </w:rPr>
      </w:pPr>
      <w:r w:rsidRPr="00DE4D15">
        <w:rPr>
          <w:rFonts w:ascii="Sherman Sans" w:hAnsi="Sherman Sans" w:cstheme="minorHAnsi"/>
        </w:rPr>
        <w:t>Musicians</w:t>
      </w:r>
      <w:r w:rsidR="007727F2" w:rsidRPr="00DE4D15">
        <w:rPr>
          <w:rFonts w:ascii="Sherman Sans" w:hAnsi="Sherman Sans" w:cstheme="minorHAnsi"/>
        </w:rPr>
        <w:t xml:space="preserve"> should be aware of </w:t>
      </w:r>
      <w:proofErr w:type="gramStart"/>
      <w:r w:rsidR="007727F2" w:rsidRPr="00DE4D15">
        <w:rPr>
          <w:rFonts w:ascii="Sherman Sans" w:hAnsi="Sherman Sans" w:cstheme="minorHAnsi"/>
        </w:rPr>
        <w:t>particular health</w:t>
      </w:r>
      <w:proofErr w:type="gramEnd"/>
      <w:r w:rsidR="007727F2" w:rsidRPr="00DE4D15">
        <w:rPr>
          <w:rFonts w:ascii="Sherman Sans" w:hAnsi="Sherman Sans" w:cstheme="minorHAnsi"/>
        </w:rPr>
        <w:t xml:space="preserve"> concerns that can be a part of the study, performance, listening, teaching, and other areas of music education and </w:t>
      </w:r>
      <w:proofErr w:type="gramStart"/>
      <w:r w:rsidR="007727F2" w:rsidRPr="00DE4D15">
        <w:rPr>
          <w:rFonts w:ascii="Sherman Sans" w:hAnsi="Sherman Sans" w:cstheme="minorHAnsi"/>
        </w:rPr>
        <w:t>the industry</w:t>
      </w:r>
      <w:proofErr w:type="gramEnd"/>
      <w:r w:rsidR="007727F2" w:rsidRPr="00DE4D15">
        <w:rPr>
          <w:rFonts w:ascii="Sherman Sans" w:hAnsi="Sherman Sans" w:cstheme="minorHAnsi"/>
        </w:rPr>
        <w:t>. These concerns can include vocal, hearing, repetitive strain injuries and musculoskeletal issues, respiratory issues, a</w:t>
      </w:r>
      <w:r w:rsidR="001364E7" w:rsidRPr="00DE4D15">
        <w:rPr>
          <w:rFonts w:ascii="Sherman Sans" w:hAnsi="Sherman Sans" w:cstheme="minorHAnsi"/>
        </w:rPr>
        <w:t xml:space="preserve">nd </w:t>
      </w:r>
      <w:r w:rsidR="007727F2" w:rsidRPr="00DE4D15">
        <w:rPr>
          <w:rFonts w:ascii="Sherman Sans" w:hAnsi="Sherman Sans" w:cstheme="minorHAnsi"/>
        </w:rPr>
        <w:t xml:space="preserve">mental health issues. Preventative care, such as ear protection and proper practice techniques and self-care can be of great help. For more information, </w:t>
      </w:r>
      <w:r w:rsidR="001364E7" w:rsidRPr="00DE4D15">
        <w:rPr>
          <w:rFonts w:ascii="Sherman Sans" w:hAnsi="Sherman Sans" w:cstheme="minorHAnsi"/>
        </w:rPr>
        <w:t xml:space="preserve">students are encouraged to </w:t>
      </w:r>
      <w:r w:rsidR="007727F2" w:rsidRPr="00DE4D15">
        <w:rPr>
          <w:rFonts w:ascii="Sherman Sans" w:hAnsi="Sherman Sans" w:cstheme="minorHAnsi"/>
        </w:rPr>
        <w:t>talk with applied teacher</w:t>
      </w:r>
      <w:r w:rsidR="001364E7" w:rsidRPr="00DE4D15">
        <w:rPr>
          <w:rFonts w:ascii="Sherman Sans" w:hAnsi="Sherman Sans" w:cstheme="minorHAnsi"/>
        </w:rPr>
        <w:t>s</w:t>
      </w:r>
      <w:r w:rsidR="007727F2" w:rsidRPr="00DE4D15">
        <w:rPr>
          <w:rFonts w:ascii="Sherman Sans" w:hAnsi="Sherman Sans" w:cstheme="minorHAnsi"/>
        </w:rPr>
        <w:t xml:space="preserve">, department chairs, or the music school director. Although many of these issues may be discussed in lessons, classes, and ensembles, it is important to seek medical or counseling advice for any concerns. For resources, including assistance regarding mental health, substance abuse, and sexual assault and relationship violence-related services visit </w:t>
      </w:r>
      <w:hyperlink r:id="rId23" w:history="1">
        <w:r w:rsidR="007727F2" w:rsidRPr="00DE4D15">
          <w:rPr>
            <w:rStyle w:val="Hyperlink"/>
            <w:rFonts w:ascii="Sherman Sans" w:hAnsi="Sherman Sans" w:cstheme="minorHAnsi"/>
          </w:rPr>
          <w:t>Setnor Musician Health and Wellness</w:t>
        </w:r>
      </w:hyperlink>
      <w:r w:rsidR="007727F2" w:rsidRPr="00DE4D15">
        <w:rPr>
          <w:rFonts w:ascii="Sherman Sans" w:hAnsi="Sherman Sans" w:cstheme="minorHAnsi"/>
        </w:rPr>
        <w:t xml:space="preserve">. </w:t>
      </w:r>
    </w:p>
    <w:p w14:paraId="4CC0FE5E" w14:textId="77777777" w:rsidR="007727F2" w:rsidRPr="00DE4D15" w:rsidRDefault="007727F2" w:rsidP="007727F2">
      <w:pPr>
        <w:ind w:left="0" w:firstLine="0"/>
        <w:rPr>
          <w:rFonts w:ascii="Sherman Sans" w:hAnsi="Sherman Sans" w:cstheme="minorHAnsi"/>
        </w:rPr>
      </w:pPr>
    </w:p>
    <w:p w14:paraId="22EB413B" w14:textId="77777777" w:rsidR="007727F2" w:rsidRPr="00DE4D15" w:rsidRDefault="007727F2" w:rsidP="007727F2">
      <w:pPr>
        <w:ind w:left="0" w:firstLine="0"/>
        <w:rPr>
          <w:rFonts w:ascii="Sherman Sans" w:hAnsi="Sherman Sans" w:cstheme="minorHAnsi"/>
          <w:b/>
          <w:bCs/>
        </w:rPr>
      </w:pPr>
      <w:r w:rsidRPr="00DE4D15">
        <w:rPr>
          <w:rFonts w:ascii="Sherman Sans" w:hAnsi="Sherman Sans" w:cstheme="minorHAnsi"/>
          <w:b/>
          <w:bCs/>
        </w:rPr>
        <w:t>Career Development</w:t>
      </w:r>
    </w:p>
    <w:p w14:paraId="3632292F" w14:textId="21100DFE" w:rsidR="007727F2" w:rsidRPr="00DE4D15" w:rsidRDefault="007727F2" w:rsidP="007727F2">
      <w:pPr>
        <w:ind w:left="0" w:firstLine="0"/>
        <w:rPr>
          <w:rFonts w:ascii="Sherman Sans" w:hAnsi="Sherman Sans" w:cstheme="minorHAnsi"/>
        </w:rPr>
      </w:pPr>
      <w:r w:rsidRPr="00DE4D15">
        <w:rPr>
          <w:rFonts w:ascii="Sherman Sans" w:hAnsi="Sherman Sans" w:cstheme="minorHAnsi"/>
        </w:rPr>
        <w:t>Web:</w:t>
      </w:r>
      <w:r w:rsidRPr="00DE4D15">
        <w:rPr>
          <w:rFonts w:ascii="Sherman Sans" w:hAnsi="Sherman Sans" w:cstheme="minorHAnsi"/>
        </w:rPr>
        <w:tab/>
      </w:r>
      <w:hyperlink r:id="rId24" w:history="1">
        <w:r w:rsidRPr="00DE4D15">
          <w:rPr>
            <w:rStyle w:val="Hyperlink"/>
            <w:rFonts w:ascii="Sherman Sans" w:hAnsi="Sherman Sans" w:cstheme="minorHAnsi"/>
          </w:rPr>
          <w:t>https://vpa.syr.edu/student-services/career/</w:t>
        </w:r>
      </w:hyperlink>
      <w:r w:rsidRPr="00DE4D15">
        <w:rPr>
          <w:rFonts w:ascii="Sherman Sans" w:hAnsi="Sherman Sans" w:cstheme="minorHAnsi"/>
        </w:rPr>
        <w:t xml:space="preserve">   </w:t>
      </w:r>
    </w:p>
    <w:p w14:paraId="1D725E9A" w14:textId="77777777" w:rsidR="007727F2" w:rsidRPr="00DE4D15" w:rsidRDefault="007727F2" w:rsidP="007727F2">
      <w:pPr>
        <w:ind w:left="0" w:firstLine="0"/>
        <w:rPr>
          <w:rFonts w:ascii="Sherman Sans" w:hAnsi="Sherman Sans" w:cstheme="minorHAnsi"/>
        </w:rPr>
      </w:pPr>
      <w:r w:rsidRPr="00DE4D15">
        <w:rPr>
          <w:rFonts w:ascii="Sherman Sans" w:hAnsi="Sherman Sans" w:cstheme="minorHAnsi"/>
        </w:rPr>
        <w:t xml:space="preserve">Where: </w:t>
      </w:r>
      <w:r w:rsidRPr="00DE4D15">
        <w:rPr>
          <w:rFonts w:ascii="Sherman Sans" w:hAnsi="Sherman Sans" w:cstheme="minorHAnsi"/>
        </w:rPr>
        <w:tab/>
        <w:t>200 Crouse College</w:t>
      </w:r>
    </w:p>
    <w:p w14:paraId="47A3F031" w14:textId="77777777" w:rsidR="007727F2" w:rsidRPr="00DE4D15" w:rsidRDefault="007727F2" w:rsidP="007727F2">
      <w:pPr>
        <w:ind w:left="0" w:firstLine="0"/>
        <w:rPr>
          <w:rFonts w:ascii="Sherman Sans" w:hAnsi="Sherman Sans" w:cstheme="minorHAnsi"/>
        </w:rPr>
      </w:pPr>
    </w:p>
    <w:p w14:paraId="4B9400A0" w14:textId="3299D7FB" w:rsidR="007727F2" w:rsidRPr="00DE4D15" w:rsidRDefault="00C52878" w:rsidP="007727F2">
      <w:pPr>
        <w:ind w:left="0" w:firstLine="0"/>
        <w:rPr>
          <w:rFonts w:ascii="Sherman Sans" w:hAnsi="Sherman Sans"/>
        </w:rPr>
      </w:pPr>
      <w:r w:rsidRPr="00DE4D15">
        <w:rPr>
          <w:rFonts w:ascii="Sherman Sans" w:hAnsi="Sherman Sans"/>
        </w:rPr>
        <w:t>The Office of Academic and Career Advising supports undergraduate and graduate students in all stages of their professional journey. Offerings include resume/cover letter reviews, developing an outstanding LinkedIn profile, finding an internship or job, networking tips, preparing for interviews, and guidance on career discernment.</w:t>
      </w:r>
    </w:p>
    <w:p w14:paraId="52FF7E17" w14:textId="77777777" w:rsidR="00C52878" w:rsidRPr="00DE4D15" w:rsidRDefault="00C52878" w:rsidP="007727F2">
      <w:pPr>
        <w:ind w:left="0" w:firstLine="0"/>
        <w:rPr>
          <w:rFonts w:ascii="Sherman Sans" w:hAnsi="Sherman Sans" w:cstheme="minorHAnsi"/>
        </w:rPr>
      </w:pPr>
    </w:p>
    <w:p w14:paraId="07E8D65E" w14:textId="3E99035D" w:rsidR="007727F2" w:rsidRPr="00DE4D15" w:rsidRDefault="00F31F88" w:rsidP="007727F2">
      <w:pPr>
        <w:ind w:left="0" w:firstLine="0"/>
        <w:rPr>
          <w:rFonts w:ascii="Sherman Sans" w:hAnsi="Sherman Sans" w:cstheme="minorHAnsi"/>
          <w:b/>
          <w:bCs/>
        </w:rPr>
      </w:pPr>
      <w:r w:rsidRPr="00DE4D15">
        <w:rPr>
          <w:rFonts w:ascii="Sherman Sans" w:hAnsi="Sherman Sans" w:cstheme="minorHAnsi"/>
          <w:b/>
          <w:bCs/>
        </w:rPr>
        <w:t>Center for Disability Resources (CDR)</w:t>
      </w:r>
    </w:p>
    <w:p w14:paraId="0A747844" w14:textId="7FA1F1E4" w:rsidR="007727F2" w:rsidRPr="00DE4D15" w:rsidRDefault="007727F2" w:rsidP="007727F2">
      <w:pPr>
        <w:ind w:left="0" w:firstLine="0"/>
        <w:rPr>
          <w:rFonts w:ascii="Sherman Sans" w:hAnsi="Sherman Sans" w:cstheme="minorHAnsi"/>
        </w:rPr>
      </w:pPr>
      <w:r w:rsidRPr="00DE4D15">
        <w:rPr>
          <w:rFonts w:ascii="Sherman Sans" w:hAnsi="Sherman Sans" w:cstheme="minorHAnsi"/>
        </w:rPr>
        <w:t>Web:</w:t>
      </w:r>
      <w:r w:rsidRPr="00DE4D15">
        <w:rPr>
          <w:rFonts w:ascii="Sherman Sans" w:hAnsi="Sherman Sans" w:cstheme="minorHAnsi"/>
        </w:rPr>
        <w:tab/>
      </w:r>
      <w:hyperlink r:id="rId25" w:history="1">
        <w:r w:rsidR="00F31F88" w:rsidRPr="00DE4D15">
          <w:rPr>
            <w:rStyle w:val="Hyperlink"/>
            <w:rFonts w:ascii="Sherman Sans" w:hAnsi="Sherman Sans" w:cstheme="minorHAnsi"/>
          </w:rPr>
          <w:t>https://disabilityresources.syr.edu/about/</w:t>
        </w:r>
      </w:hyperlink>
      <w:r w:rsidR="00F31F88" w:rsidRPr="00DE4D15">
        <w:rPr>
          <w:rFonts w:ascii="Sherman Sans" w:hAnsi="Sherman Sans" w:cstheme="minorHAnsi"/>
        </w:rPr>
        <w:t xml:space="preserve">   </w:t>
      </w:r>
    </w:p>
    <w:p w14:paraId="392CA829" w14:textId="35614571" w:rsidR="007727F2" w:rsidRPr="00DE4D15" w:rsidRDefault="007727F2" w:rsidP="007727F2">
      <w:pPr>
        <w:ind w:left="0" w:firstLine="0"/>
        <w:rPr>
          <w:rFonts w:ascii="Sherman Sans" w:hAnsi="Sherman Sans" w:cstheme="minorHAnsi"/>
        </w:rPr>
      </w:pPr>
      <w:r w:rsidRPr="00DE4D15">
        <w:rPr>
          <w:rFonts w:ascii="Sherman Sans" w:hAnsi="Sherman Sans" w:cstheme="minorHAnsi"/>
        </w:rPr>
        <w:t xml:space="preserve">Where: </w:t>
      </w:r>
      <w:r w:rsidRPr="00DE4D15">
        <w:rPr>
          <w:rFonts w:ascii="Sherman Sans" w:hAnsi="Sherman Sans" w:cstheme="minorHAnsi"/>
        </w:rPr>
        <w:tab/>
      </w:r>
      <w:r w:rsidR="00B15DA0">
        <w:rPr>
          <w:rFonts w:ascii="Sherman Sans" w:hAnsi="Sherman Sans" w:cstheme="minorHAnsi"/>
        </w:rPr>
        <w:t>700</w:t>
      </w:r>
      <w:r w:rsidRPr="00DE4D15">
        <w:rPr>
          <w:rFonts w:ascii="Sherman Sans" w:hAnsi="Sherman Sans" w:cstheme="minorHAnsi"/>
        </w:rPr>
        <w:t xml:space="preserve"> University Ave.</w:t>
      </w:r>
    </w:p>
    <w:p w14:paraId="013BF1AF" w14:textId="77777777" w:rsidR="007727F2" w:rsidRPr="00DE4D15" w:rsidRDefault="007727F2" w:rsidP="007727F2">
      <w:pPr>
        <w:ind w:left="0" w:firstLine="0"/>
        <w:rPr>
          <w:rFonts w:ascii="Sherman Sans" w:hAnsi="Sherman Sans" w:cstheme="minorHAnsi"/>
        </w:rPr>
      </w:pPr>
    </w:p>
    <w:p w14:paraId="73B3704E" w14:textId="2CA98BDB" w:rsidR="007727F2" w:rsidRPr="00DE4D15" w:rsidRDefault="007727F2" w:rsidP="007727F2">
      <w:pPr>
        <w:ind w:left="0" w:firstLine="0"/>
        <w:rPr>
          <w:rFonts w:ascii="Sherman Sans" w:hAnsi="Sherman Sans" w:cstheme="minorHAnsi"/>
        </w:rPr>
      </w:pPr>
      <w:r w:rsidRPr="00DE4D15">
        <w:rPr>
          <w:rFonts w:ascii="Sherman Sans" w:hAnsi="Sherman Sans" w:cstheme="minorHAnsi"/>
        </w:rPr>
        <w:t xml:space="preserve">The </w:t>
      </w:r>
      <w:r w:rsidR="00F31F88" w:rsidRPr="00DE4D15">
        <w:rPr>
          <w:rFonts w:ascii="Sherman Sans" w:hAnsi="Sherman Sans" w:cstheme="minorHAnsi"/>
        </w:rPr>
        <w:t>Center for Disability Resources (CDR)</w:t>
      </w:r>
      <w:r w:rsidRPr="00DE4D15">
        <w:rPr>
          <w:rFonts w:ascii="Sherman Sans" w:hAnsi="Sherman Sans" w:cstheme="minorHAnsi"/>
        </w:rPr>
        <w:t xml:space="preserve"> mission is to engage the University Community to empower students, enhance equity and provide a platform for innovation and inclusion. </w:t>
      </w:r>
      <w:r w:rsidR="00F31F88" w:rsidRPr="00DE4D15">
        <w:rPr>
          <w:rFonts w:ascii="Sherman Sans" w:hAnsi="Sherman Sans" w:cstheme="minorHAnsi"/>
        </w:rPr>
        <w:t xml:space="preserve">They </w:t>
      </w:r>
      <w:r w:rsidRPr="00DE4D15">
        <w:rPr>
          <w:rFonts w:ascii="Sherman Sans" w:hAnsi="Sherman Sans" w:cstheme="minorHAnsi"/>
        </w:rPr>
        <w:t>provide individual academic adjustments when environmental barriers cannot be eliminated and assistive technology that fosters independent, self-determined learners.</w:t>
      </w:r>
    </w:p>
    <w:p w14:paraId="45E86735" w14:textId="77777777" w:rsidR="007727F2" w:rsidRPr="00DE4D15" w:rsidRDefault="007727F2" w:rsidP="007727F2">
      <w:pPr>
        <w:ind w:left="0" w:firstLine="0"/>
        <w:rPr>
          <w:rFonts w:ascii="Sherman Sans" w:hAnsi="Sherman Sans" w:cstheme="minorHAnsi"/>
          <w:b/>
          <w:bCs/>
        </w:rPr>
      </w:pPr>
    </w:p>
    <w:p w14:paraId="7FCC3FD4" w14:textId="0B970F0F" w:rsidR="007727F2" w:rsidRPr="00DE4D15" w:rsidRDefault="007727F2" w:rsidP="007727F2">
      <w:pPr>
        <w:ind w:left="0" w:firstLine="0"/>
        <w:rPr>
          <w:rFonts w:ascii="Sherman Sans" w:hAnsi="Sherman Sans" w:cstheme="minorHAnsi"/>
          <w:b/>
          <w:bCs/>
        </w:rPr>
      </w:pPr>
      <w:r w:rsidRPr="00DE4D15">
        <w:rPr>
          <w:rFonts w:ascii="Sherman Sans" w:hAnsi="Sherman Sans" w:cstheme="minorHAnsi"/>
          <w:b/>
          <w:bCs/>
        </w:rPr>
        <w:t>Center for Learning and Student Success</w:t>
      </w:r>
      <w:r w:rsidR="00C52878" w:rsidRPr="00DE4D15">
        <w:rPr>
          <w:rFonts w:ascii="Sherman Sans" w:hAnsi="Sherman Sans" w:cstheme="minorHAnsi"/>
          <w:b/>
          <w:bCs/>
        </w:rPr>
        <w:t xml:space="preserve"> (CLASS)</w:t>
      </w:r>
    </w:p>
    <w:p w14:paraId="59B9B794" w14:textId="48875B2B" w:rsidR="007727F2" w:rsidRPr="00DE4D15" w:rsidRDefault="007727F2" w:rsidP="007727F2">
      <w:pPr>
        <w:ind w:left="0" w:firstLine="0"/>
        <w:rPr>
          <w:rFonts w:ascii="Sherman Sans" w:hAnsi="Sherman Sans" w:cstheme="minorHAnsi"/>
        </w:rPr>
      </w:pPr>
      <w:r w:rsidRPr="00DE4D15">
        <w:rPr>
          <w:rFonts w:ascii="Sherman Sans" w:hAnsi="Sherman Sans" w:cstheme="minorHAnsi"/>
        </w:rPr>
        <w:t>Web:</w:t>
      </w:r>
      <w:r w:rsidRPr="00DE4D15">
        <w:rPr>
          <w:rFonts w:ascii="Sherman Sans" w:hAnsi="Sherman Sans" w:cstheme="minorHAnsi"/>
        </w:rPr>
        <w:tab/>
      </w:r>
      <w:hyperlink r:id="rId26" w:history="1">
        <w:r w:rsidR="00C52878" w:rsidRPr="00DE4D15">
          <w:rPr>
            <w:rStyle w:val="Hyperlink"/>
            <w:rFonts w:ascii="Sherman Sans" w:hAnsi="Sherman Sans" w:cstheme="minorHAnsi"/>
          </w:rPr>
          <w:t>https://class.syr.edu/</w:t>
        </w:r>
      </w:hyperlink>
      <w:r w:rsidR="00C52878" w:rsidRPr="00DE4D15">
        <w:rPr>
          <w:rFonts w:ascii="Sherman Sans" w:hAnsi="Sherman Sans" w:cstheme="minorHAnsi"/>
        </w:rPr>
        <w:t xml:space="preserve"> </w:t>
      </w:r>
    </w:p>
    <w:p w14:paraId="0C7D7E44" w14:textId="1281C082" w:rsidR="007727F2" w:rsidRPr="00DE4D15" w:rsidRDefault="007727F2" w:rsidP="007727F2">
      <w:pPr>
        <w:ind w:left="0" w:firstLine="0"/>
        <w:rPr>
          <w:rFonts w:ascii="Sherman Sans" w:hAnsi="Sherman Sans" w:cstheme="minorHAnsi"/>
        </w:rPr>
      </w:pPr>
      <w:r w:rsidRPr="00DE4D15">
        <w:rPr>
          <w:rFonts w:ascii="Sherman Sans" w:hAnsi="Sherman Sans" w:cstheme="minorHAnsi"/>
        </w:rPr>
        <w:t>Where:</w:t>
      </w:r>
      <w:r w:rsidRPr="00DE4D15">
        <w:rPr>
          <w:rFonts w:ascii="Sherman Sans" w:hAnsi="Sherman Sans" w:cstheme="minorHAnsi"/>
        </w:rPr>
        <w:tab/>
        <w:t>Bird Library - Room 014</w:t>
      </w:r>
    </w:p>
    <w:p w14:paraId="4561A310" w14:textId="77777777" w:rsidR="007727F2" w:rsidRPr="00DE4D15" w:rsidRDefault="007727F2" w:rsidP="007727F2">
      <w:pPr>
        <w:ind w:left="0" w:firstLine="0"/>
        <w:rPr>
          <w:rFonts w:ascii="Sherman Sans" w:hAnsi="Sherman Sans" w:cstheme="minorHAnsi"/>
        </w:rPr>
      </w:pPr>
    </w:p>
    <w:p w14:paraId="5C57D560" w14:textId="785738CE" w:rsidR="007727F2" w:rsidRPr="00DE4D15" w:rsidRDefault="00C52878" w:rsidP="007727F2">
      <w:pPr>
        <w:ind w:left="0" w:firstLine="0"/>
        <w:rPr>
          <w:rFonts w:ascii="Sherman Sans" w:hAnsi="Sherman Sans" w:cstheme="minorHAnsi"/>
        </w:rPr>
      </w:pPr>
      <w:r w:rsidRPr="00DE4D15">
        <w:rPr>
          <w:rFonts w:ascii="Sherman Sans" w:hAnsi="Sherman Sans"/>
        </w:rPr>
        <w:t>The Center for Learning and Student Success (CLASS) provides and facilitates comprehensive, high-quality academic support services in partnership with offices and academic departments across Syracuse University. CLASS services are updated annually to meet the changing needs of the university’s diverse student body. Services include group and one-on-one tutoring, academic coaching, and academic integrity education and training designed to help students use research-based learning strategies to achieve their academic goals.</w:t>
      </w:r>
    </w:p>
    <w:p w14:paraId="26C355DB" w14:textId="77777777" w:rsidR="00C52878" w:rsidRPr="00DE4D15" w:rsidRDefault="00C52878" w:rsidP="007727F2">
      <w:pPr>
        <w:ind w:left="0" w:firstLine="0"/>
        <w:rPr>
          <w:rFonts w:ascii="Sherman Sans" w:hAnsi="Sherman Sans" w:cstheme="minorHAnsi"/>
          <w:b/>
          <w:bCs/>
        </w:rPr>
      </w:pPr>
    </w:p>
    <w:p w14:paraId="30A1BB3D" w14:textId="50BABBCC" w:rsidR="007727F2" w:rsidRPr="00DE4D15" w:rsidRDefault="007727F2" w:rsidP="007727F2">
      <w:pPr>
        <w:ind w:left="0" w:firstLine="0"/>
        <w:rPr>
          <w:rFonts w:ascii="Sherman Sans" w:hAnsi="Sherman Sans" w:cstheme="minorHAnsi"/>
          <w:b/>
          <w:bCs/>
        </w:rPr>
      </w:pPr>
      <w:r w:rsidRPr="00DE4D15">
        <w:rPr>
          <w:rFonts w:ascii="Sherman Sans" w:hAnsi="Sherman Sans" w:cstheme="minorHAnsi"/>
          <w:b/>
          <w:bCs/>
        </w:rPr>
        <w:t>The Writing Center</w:t>
      </w:r>
    </w:p>
    <w:p w14:paraId="4798D433" w14:textId="563E2BDB" w:rsidR="007727F2" w:rsidRPr="00DE4D15" w:rsidRDefault="007727F2" w:rsidP="007727F2">
      <w:pPr>
        <w:ind w:left="0" w:firstLine="0"/>
        <w:rPr>
          <w:rFonts w:ascii="Sherman Sans" w:hAnsi="Sherman Sans" w:cstheme="minorHAnsi"/>
        </w:rPr>
      </w:pPr>
      <w:r w:rsidRPr="00DE4D15">
        <w:rPr>
          <w:rFonts w:ascii="Sherman Sans" w:hAnsi="Sherman Sans" w:cstheme="minorHAnsi"/>
        </w:rPr>
        <w:t>Web:</w:t>
      </w:r>
      <w:r w:rsidRPr="00DE4D15">
        <w:rPr>
          <w:rFonts w:ascii="Sherman Sans" w:hAnsi="Sherman Sans" w:cstheme="minorHAnsi"/>
        </w:rPr>
        <w:tab/>
      </w:r>
      <w:hyperlink r:id="rId27" w:history="1">
        <w:r w:rsidR="00C52878" w:rsidRPr="00DE4D15">
          <w:rPr>
            <w:rStyle w:val="Hyperlink"/>
            <w:rFonts w:ascii="Sherman Sans" w:hAnsi="Sherman Sans" w:cstheme="minorHAnsi"/>
          </w:rPr>
          <w:t>https://thecollege.syr.edu/writing-center/</w:t>
        </w:r>
      </w:hyperlink>
      <w:r w:rsidR="00C52878" w:rsidRPr="00DE4D15">
        <w:rPr>
          <w:rFonts w:ascii="Sherman Sans" w:hAnsi="Sherman Sans" w:cstheme="minorHAnsi"/>
        </w:rPr>
        <w:t xml:space="preserve"> </w:t>
      </w:r>
    </w:p>
    <w:p w14:paraId="31D4B811" w14:textId="2A254168" w:rsidR="007727F2" w:rsidRPr="00DE4D15" w:rsidRDefault="007727F2" w:rsidP="007727F2">
      <w:pPr>
        <w:ind w:left="0" w:firstLine="0"/>
        <w:rPr>
          <w:rFonts w:ascii="Sherman Sans" w:hAnsi="Sherman Sans" w:cstheme="minorHAnsi"/>
        </w:rPr>
      </w:pPr>
      <w:r w:rsidRPr="00DE4D15">
        <w:rPr>
          <w:rFonts w:ascii="Sherman Sans" w:hAnsi="Sherman Sans" w:cstheme="minorHAnsi"/>
        </w:rPr>
        <w:t>Phone:</w:t>
      </w:r>
      <w:r w:rsidRPr="00DE4D15">
        <w:rPr>
          <w:rFonts w:ascii="Sherman Sans" w:hAnsi="Sherman Sans" w:cstheme="minorHAnsi"/>
        </w:rPr>
        <w:tab/>
        <w:t>315.443.5289</w:t>
      </w:r>
    </w:p>
    <w:p w14:paraId="48A6297C" w14:textId="724B0C3E" w:rsidR="007727F2" w:rsidRPr="00DE4D15" w:rsidRDefault="007727F2" w:rsidP="007727F2">
      <w:pPr>
        <w:ind w:left="0" w:firstLine="0"/>
        <w:rPr>
          <w:rFonts w:ascii="Sherman Sans" w:hAnsi="Sherman Sans" w:cstheme="minorHAnsi"/>
        </w:rPr>
      </w:pPr>
      <w:r w:rsidRPr="00DE4D15">
        <w:rPr>
          <w:rFonts w:ascii="Sherman Sans" w:hAnsi="Sherman Sans" w:cstheme="minorHAnsi"/>
        </w:rPr>
        <w:t>Where:</w:t>
      </w:r>
      <w:r w:rsidRPr="00DE4D15">
        <w:rPr>
          <w:rFonts w:ascii="Sherman Sans" w:hAnsi="Sherman Sans" w:cstheme="minorHAnsi"/>
        </w:rPr>
        <w:tab/>
        <w:t>H.B. Crouse Hall - Room 101</w:t>
      </w:r>
    </w:p>
    <w:p w14:paraId="29925490" w14:textId="77777777" w:rsidR="007727F2" w:rsidRPr="00DE4D15" w:rsidRDefault="007727F2" w:rsidP="007727F2">
      <w:pPr>
        <w:ind w:left="0" w:firstLine="0"/>
        <w:rPr>
          <w:rFonts w:ascii="Sherman Sans" w:hAnsi="Sherman Sans" w:cstheme="minorHAnsi"/>
        </w:rPr>
      </w:pPr>
    </w:p>
    <w:p w14:paraId="0A302DD2" w14:textId="3E5D0476" w:rsidR="007727F2" w:rsidRPr="00DE4D15" w:rsidRDefault="007727F2" w:rsidP="007727F2">
      <w:pPr>
        <w:ind w:left="0" w:firstLine="0"/>
        <w:rPr>
          <w:rFonts w:ascii="Sherman Sans" w:hAnsi="Sherman Sans" w:cstheme="minorHAnsi"/>
        </w:rPr>
      </w:pPr>
      <w:r w:rsidRPr="00DE4D15">
        <w:rPr>
          <w:rFonts w:ascii="Sherman Sans" w:hAnsi="Sherman Sans" w:cstheme="minorHAnsi"/>
        </w:rPr>
        <w:t>The primary aim of the Writing Center is to help you become a stronger, more accomplished writer. No matter which form of support you choose, writing consultants will work with you at any stage of your writing process.</w:t>
      </w:r>
    </w:p>
    <w:p w14:paraId="1180F332" w14:textId="77777777" w:rsidR="004513A5" w:rsidRPr="00DB1657" w:rsidRDefault="004513A5" w:rsidP="007727F2">
      <w:pPr>
        <w:ind w:left="0" w:firstLine="0"/>
        <w:rPr>
          <w:rFonts w:ascii="Sherman Sans" w:hAnsi="Sherman Sans" w:cstheme="minorHAnsi"/>
        </w:rPr>
      </w:pPr>
    </w:p>
    <w:p w14:paraId="24DB225A" w14:textId="77777777" w:rsidR="00C52878" w:rsidRDefault="00C52878">
      <w:pPr>
        <w:spacing w:after="160" w:line="259" w:lineRule="auto"/>
        <w:rPr>
          <w:rFonts w:ascii="Sherman Sans" w:hAnsi="Sherman Sans" w:cstheme="minorHAnsi"/>
          <w:b/>
          <w:bCs/>
          <w:color w:val="FF0000"/>
          <w:sz w:val="44"/>
          <w:szCs w:val="44"/>
        </w:rPr>
      </w:pPr>
      <w:r>
        <w:rPr>
          <w:rFonts w:ascii="Sherman Sans" w:hAnsi="Sherman Sans" w:cstheme="minorHAnsi"/>
          <w:b/>
          <w:bCs/>
          <w:color w:val="FF0000"/>
          <w:sz w:val="44"/>
          <w:szCs w:val="44"/>
        </w:rPr>
        <w:br w:type="page"/>
      </w:r>
    </w:p>
    <w:p w14:paraId="185A2DD4" w14:textId="5EC53229" w:rsidR="007727F2" w:rsidRPr="002E6841" w:rsidRDefault="00BD6E93" w:rsidP="002E6841">
      <w:pPr>
        <w:pStyle w:val="Heading2"/>
      </w:pPr>
      <w:r w:rsidRPr="002E6841">
        <w:lastRenderedPageBreak/>
        <w:t>Academic Affairs</w:t>
      </w:r>
    </w:p>
    <w:p w14:paraId="262B5FF4" w14:textId="690CD74C" w:rsidR="007727F2" w:rsidRPr="00DB1657" w:rsidRDefault="007727F2" w:rsidP="007727F2">
      <w:pPr>
        <w:ind w:left="0" w:firstLine="0"/>
        <w:rPr>
          <w:rFonts w:ascii="Sherman Sans" w:hAnsi="Sherman Sans" w:cstheme="minorHAnsi"/>
          <w:b/>
          <w:bCs/>
        </w:rPr>
      </w:pPr>
    </w:p>
    <w:p w14:paraId="11BC1144" w14:textId="2298D4E7" w:rsidR="007727F2" w:rsidRPr="00DE4D15" w:rsidRDefault="007727F2" w:rsidP="007727F2">
      <w:pPr>
        <w:ind w:left="0" w:firstLine="0"/>
        <w:rPr>
          <w:rFonts w:ascii="Sherman Sans" w:hAnsi="Sherman Sans" w:cstheme="minorHAnsi"/>
          <w:b/>
          <w:bCs/>
        </w:rPr>
      </w:pPr>
      <w:bookmarkStart w:id="13" w:name="_Hlk199495104"/>
      <w:r w:rsidRPr="00DE4D15">
        <w:rPr>
          <w:rFonts w:ascii="Sherman Sans" w:hAnsi="Sherman Sans" w:cstheme="minorHAnsi"/>
          <w:b/>
          <w:bCs/>
        </w:rPr>
        <w:t>Academic Information</w:t>
      </w:r>
      <w:r w:rsidR="00670936" w:rsidRPr="00DE4D15">
        <w:rPr>
          <w:rFonts w:ascii="Sherman Sans" w:hAnsi="Sherman Sans" w:cstheme="minorHAnsi"/>
          <w:b/>
          <w:bCs/>
        </w:rPr>
        <w:t xml:space="preserve"> </w:t>
      </w:r>
      <w:r w:rsidRPr="00DE4D15">
        <w:rPr>
          <w:rFonts w:ascii="Sherman Sans" w:hAnsi="Sherman Sans" w:cstheme="minorHAnsi"/>
        </w:rPr>
        <w:t>is available in a variety of publications</w:t>
      </w:r>
      <w:r w:rsidR="00526F5A" w:rsidRPr="00DE4D15">
        <w:rPr>
          <w:rFonts w:ascii="Sherman Sans" w:hAnsi="Sherman Sans" w:cstheme="minorHAnsi"/>
        </w:rPr>
        <w:t>, including:</w:t>
      </w:r>
    </w:p>
    <w:p w14:paraId="2AF402F4" w14:textId="12BB394E" w:rsidR="00382158" w:rsidRPr="00DE4D15" w:rsidRDefault="007727F2" w:rsidP="00475681">
      <w:pPr>
        <w:pStyle w:val="ListParagraph"/>
        <w:numPr>
          <w:ilvl w:val="0"/>
          <w:numId w:val="16"/>
        </w:numPr>
        <w:rPr>
          <w:rFonts w:ascii="Sherman Sans" w:hAnsi="Sherman Sans" w:cstheme="minorHAnsi"/>
        </w:rPr>
      </w:pPr>
      <w:hyperlink r:id="rId28" w:history="1">
        <w:r w:rsidRPr="00DE4D15">
          <w:rPr>
            <w:rStyle w:val="Hyperlink"/>
            <w:rFonts w:ascii="Sherman Sans" w:hAnsi="Sherman Sans" w:cstheme="minorHAnsi"/>
          </w:rPr>
          <w:t>SU Course Catalog</w:t>
        </w:r>
      </w:hyperlink>
      <w:r w:rsidRPr="00DE4D15">
        <w:rPr>
          <w:rFonts w:ascii="Sherman Sans" w:hAnsi="Sherman Sans" w:cstheme="minorHAnsi"/>
        </w:rPr>
        <w:t xml:space="preserve"> </w:t>
      </w:r>
    </w:p>
    <w:p w14:paraId="492FEFB5" w14:textId="5B6E6D51" w:rsidR="007727F2" w:rsidRPr="00DE4D15" w:rsidRDefault="007727F2" w:rsidP="00475681">
      <w:pPr>
        <w:pStyle w:val="ListParagraph"/>
        <w:numPr>
          <w:ilvl w:val="0"/>
          <w:numId w:val="16"/>
        </w:numPr>
        <w:rPr>
          <w:rFonts w:ascii="Sherman Sans" w:hAnsi="Sherman Sans" w:cstheme="minorHAnsi"/>
        </w:rPr>
      </w:pPr>
      <w:r w:rsidRPr="00DE4D15">
        <w:rPr>
          <w:rFonts w:ascii="Sherman Sans" w:hAnsi="Sherman Sans" w:cstheme="minorHAnsi"/>
        </w:rPr>
        <w:t xml:space="preserve">SU Bulletin - tuition, </w:t>
      </w:r>
      <w:r w:rsidR="00382158" w:rsidRPr="00DE4D15">
        <w:rPr>
          <w:rFonts w:ascii="Sherman Sans" w:hAnsi="Sherman Sans" w:cstheme="minorHAnsi"/>
        </w:rPr>
        <w:t>fees,</w:t>
      </w:r>
      <w:r w:rsidRPr="00DE4D15">
        <w:rPr>
          <w:rFonts w:ascii="Sherman Sans" w:hAnsi="Sherman Sans" w:cstheme="minorHAnsi"/>
        </w:rPr>
        <w:t xml:space="preserve"> and other policies</w:t>
      </w:r>
      <w:r w:rsidR="00AC4513" w:rsidRPr="00DE4D15">
        <w:rPr>
          <w:rFonts w:ascii="Sherman Sans" w:hAnsi="Sherman Sans" w:cstheme="minorHAnsi"/>
        </w:rPr>
        <w:t xml:space="preserve"> </w:t>
      </w:r>
      <w:hyperlink r:id="rId29" w:history="1">
        <w:r w:rsidR="00AC4513" w:rsidRPr="00DE4D15">
          <w:rPr>
            <w:rStyle w:val="Hyperlink"/>
            <w:rFonts w:ascii="Sherman Sans" w:hAnsi="Sherman Sans"/>
          </w:rPr>
          <w:t>Tuition, Fees, and Related Policies Bulletin - BFAS – Syracuse University</w:t>
        </w:r>
      </w:hyperlink>
    </w:p>
    <w:p w14:paraId="4F0BDA9B" w14:textId="4EDD6364" w:rsidR="007727F2" w:rsidRPr="00DE4D15" w:rsidRDefault="00AC4513" w:rsidP="00475681">
      <w:pPr>
        <w:pStyle w:val="ListParagraph"/>
        <w:numPr>
          <w:ilvl w:val="0"/>
          <w:numId w:val="16"/>
        </w:numPr>
        <w:rPr>
          <w:rFonts w:ascii="Sherman Sans" w:hAnsi="Sherman Sans" w:cstheme="minorHAnsi"/>
        </w:rPr>
      </w:pPr>
      <w:r w:rsidRPr="00DE4D15">
        <w:rPr>
          <w:rFonts w:ascii="Sherman Sans" w:hAnsi="Sherman Sans"/>
        </w:rPr>
        <w:t xml:space="preserve">Syracuse University Student Handbook </w:t>
      </w:r>
      <w:hyperlink r:id="rId30" w:history="1">
        <w:r w:rsidRPr="00F911DF">
          <w:rPr>
            <w:rStyle w:val="Hyperlink"/>
            <w:rFonts w:ascii="Sherman Sans" w:hAnsi="Sherman Sans"/>
          </w:rPr>
          <w:t>Student Handbook - Community Standards – Syracuse University</w:t>
        </w:r>
      </w:hyperlink>
    </w:p>
    <w:bookmarkEnd w:id="13"/>
    <w:p w14:paraId="46FBC1C6" w14:textId="77777777" w:rsidR="007727F2" w:rsidRPr="00DE4D15" w:rsidRDefault="007727F2" w:rsidP="007727F2">
      <w:pPr>
        <w:ind w:left="0" w:firstLine="0"/>
        <w:rPr>
          <w:rFonts w:ascii="Sherman Sans" w:hAnsi="Sherman Sans" w:cstheme="minorHAnsi"/>
        </w:rPr>
      </w:pPr>
    </w:p>
    <w:p w14:paraId="40764125" w14:textId="4C5B86EB" w:rsidR="007727F2" w:rsidRPr="002E6841" w:rsidRDefault="007727F2" w:rsidP="002E6841">
      <w:pPr>
        <w:pStyle w:val="Heading2"/>
      </w:pPr>
      <w:r w:rsidRPr="002E6841">
        <w:t>General Degree Requirements and Adequate Progress for all BA</w:t>
      </w:r>
      <w:r w:rsidR="00D74777" w:rsidRPr="002E6841">
        <w:t>, BS,</w:t>
      </w:r>
      <w:r w:rsidRPr="002E6841">
        <w:t xml:space="preserve"> and BM Music Majors</w:t>
      </w:r>
    </w:p>
    <w:p w14:paraId="13AE074E" w14:textId="77777777" w:rsidR="007727F2" w:rsidRPr="00DB1657" w:rsidRDefault="007727F2" w:rsidP="007727F2">
      <w:pPr>
        <w:ind w:left="0" w:firstLine="0"/>
        <w:rPr>
          <w:rFonts w:ascii="Sherman Sans" w:hAnsi="Sherman Sans" w:cstheme="minorHAnsi"/>
        </w:rPr>
      </w:pPr>
    </w:p>
    <w:p w14:paraId="165AED2B" w14:textId="71B44DFE" w:rsidR="007727F2" w:rsidRPr="00DB1657" w:rsidRDefault="007727F2" w:rsidP="007727F2">
      <w:pPr>
        <w:ind w:left="0" w:firstLine="0"/>
        <w:rPr>
          <w:rFonts w:ascii="Sherman Sans" w:hAnsi="Sherman Sans" w:cstheme="minorHAnsi"/>
        </w:rPr>
      </w:pPr>
      <w:r w:rsidRPr="00DB1657">
        <w:rPr>
          <w:rFonts w:ascii="Sherman Sans" w:hAnsi="Sherman Sans" w:cstheme="minorHAnsi"/>
        </w:rPr>
        <w:t xml:space="preserve">The following policies apply to all </w:t>
      </w:r>
      <w:r w:rsidR="00D74777">
        <w:rPr>
          <w:rFonts w:ascii="Sherman Sans" w:hAnsi="Sherman Sans" w:cstheme="minorHAnsi"/>
        </w:rPr>
        <w:t xml:space="preserve">BA, </w:t>
      </w:r>
      <w:r w:rsidRPr="00DB1657">
        <w:rPr>
          <w:rFonts w:ascii="Sherman Sans" w:hAnsi="Sherman Sans" w:cstheme="minorHAnsi"/>
        </w:rPr>
        <w:t>B</w:t>
      </w:r>
      <w:r w:rsidR="00050ED7" w:rsidRPr="00DB1657">
        <w:rPr>
          <w:rFonts w:ascii="Sherman Sans" w:hAnsi="Sherman Sans" w:cstheme="minorHAnsi"/>
        </w:rPr>
        <w:t>S</w:t>
      </w:r>
      <w:r w:rsidRPr="00DB1657">
        <w:rPr>
          <w:rFonts w:ascii="Sherman Sans" w:hAnsi="Sherman Sans" w:cstheme="minorHAnsi"/>
        </w:rPr>
        <w:t xml:space="preserve"> and BM students and are designed ensure that all members of the Setnor community are progressing toward satisfactory completion of their degree requirements</w:t>
      </w:r>
      <w:r w:rsidR="00A4460C">
        <w:rPr>
          <w:rFonts w:ascii="Sherman Sans" w:hAnsi="Sherman Sans" w:cstheme="minorHAnsi"/>
        </w:rPr>
        <w:t>:</w:t>
      </w:r>
    </w:p>
    <w:p w14:paraId="48AC8497" w14:textId="7B52ECEE" w:rsidR="007727F2" w:rsidRPr="00477C21" w:rsidRDefault="007727F2" w:rsidP="00475681">
      <w:pPr>
        <w:pStyle w:val="ListParagraph"/>
        <w:numPr>
          <w:ilvl w:val="0"/>
          <w:numId w:val="14"/>
        </w:numPr>
        <w:ind w:left="360"/>
        <w:rPr>
          <w:rFonts w:ascii="Sherman Sans" w:hAnsi="Sherman Sans" w:cstheme="minorHAnsi"/>
        </w:rPr>
      </w:pPr>
      <w:r w:rsidRPr="00477C21">
        <w:rPr>
          <w:rFonts w:ascii="Sherman Sans" w:hAnsi="Sherman Sans" w:cstheme="minorHAnsi"/>
        </w:rPr>
        <w:t>Ensembles</w:t>
      </w:r>
      <w:r w:rsidR="00A4460C" w:rsidRPr="00477C21">
        <w:rPr>
          <w:rFonts w:ascii="Sherman Sans" w:hAnsi="Sherman Sans" w:cstheme="minorHAnsi"/>
        </w:rPr>
        <w:t>:</w:t>
      </w:r>
      <w:r w:rsidRPr="00477C21">
        <w:rPr>
          <w:rFonts w:ascii="Sherman Sans" w:hAnsi="Sherman Sans" w:cstheme="minorHAnsi"/>
        </w:rPr>
        <w:t xml:space="preserve"> All students are required to participate in a large ensemble every semester they are in residence.</w:t>
      </w:r>
    </w:p>
    <w:p w14:paraId="26D47465" w14:textId="2AC4B127" w:rsidR="007727F2" w:rsidRPr="00DB1657" w:rsidRDefault="007727F2" w:rsidP="00475681">
      <w:pPr>
        <w:pStyle w:val="ListParagraph"/>
        <w:numPr>
          <w:ilvl w:val="0"/>
          <w:numId w:val="14"/>
        </w:numPr>
        <w:ind w:left="360"/>
        <w:rPr>
          <w:rFonts w:ascii="Sherman Sans" w:hAnsi="Sherman Sans" w:cstheme="minorHAnsi"/>
        </w:rPr>
      </w:pPr>
      <w:r w:rsidRPr="00DB1657">
        <w:rPr>
          <w:rFonts w:ascii="Sherman Sans" w:hAnsi="Sherman Sans" w:cstheme="minorHAnsi"/>
        </w:rPr>
        <w:t>Musicianship Core</w:t>
      </w:r>
      <w:r w:rsidR="00A4460C">
        <w:rPr>
          <w:rFonts w:ascii="Sherman Sans" w:hAnsi="Sherman Sans" w:cstheme="minorHAnsi"/>
        </w:rPr>
        <w:t>:</w:t>
      </w:r>
      <w:r w:rsidRPr="00DB1657">
        <w:rPr>
          <w:rFonts w:ascii="Sherman Sans" w:hAnsi="Sherman Sans" w:cstheme="minorHAnsi"/>
        </w:rPr>
        <w:t xml:space="preserve"> No student will be allowed to continue as a music major if the following courses have not been passed by the end of their second year as a music major: MTC 145, MTC 146, MTC 147, MTC 148, PNO 121, PNO122, and at least two of the following music history courses: MHL 185, MHL 267, MHL 268.</w:t>
      </w:r>
    </w:p>
    <w:p w14:paraId="7B04D728" w14:textId="56CCFDBB" w:rsidR="007727F2" w:rsidRPr="00DB1657" w:rsidRDefault="007727F2" w:rsidP="00475681">
      <w:pPr>
        <w:pStyle w:val="ListParagraph"/>
        <w:numPr>
          <w:ilvl w:val="0"/>
          <w:numId w:val="14"/>
        </w:numPr>
        <w:ind w:left="360"/>
        <w:rPr>
          <w:rFonts w:ascii="Sherman Sans" w:hAnsi="Sherman Sans" w:cstheme="minorHAnsi"/>
        </w:rPr>
      </w:pPr>
      <w:r w:rsidRPr="00DB1657">
        <w:rPr>
          <w:rFonts w:ascii="Sherman Sans" w:hAnsi="Sherman Sans" w:cstheme="minorHAnsi"/>
        </w:rPr>
        <w:t>Keyboard Proficiency</w:t>
      </w:r>
      <w:r w:rsidR="00A4460C">
        <w:rPr>
          <w:rFonts w:ascii="Sherman Sans" w:hAnsi="Sherman Sans" w:cstheme="minorHAnsi"/>
        </w:rPr>
        <w:t>:</w:t>
      </w:r>
      <w:r w:rsidRPr="00DB1657">
        <w:rPr>
          <w:rFonts w:ascii="Sherman Sans" w:hAnsi="Sherman Sans" w:cstheme="minorHAnsi"/>
        </w:rPr>
        <w:t xml:space="preserve"> All students must demonstrate keyboard proficiency equal or superior to that achieved in two years of study (one year for Music Education instrumental students) in the Setnor School of Music’s piano proficiency program</w:t>
      </w:r>
      <w:r w:rsidR="00A4460C">
        <w:rPr>
          <w:rFonts w:ascii="Sherman Sans" w:hAnsi="Sherman Sans" w:cstheme="minorHAnsi"/>
        </w:rPr>
        <w:t>.</w:t>
      </w:r>
      <w:r w:rsidRPr="00DB1657">
        <w:rPr>
          <w:rFonts w:ascii="Sherman Sans" w:hAnsi="Sherman Sans" w:cstheme="minorHAnsi"/>
        </w:rPr>
        <w:t xml:space="preserve"> </w:t>
      </w:r>
    </w:p>
    <w:p w14:paraId="550EB5D5" w14:textId="3DFC7331" w:rsidR="007727F2" w:rsidRPr="00DB1657" w:rsidRDefault="007727F2" w:rsidP="00475681">
      <w:pPr>
        <w:pStyle w:val="ListParagraph"/>
        <w:numPr>
          <w:ilvl w:val="0"/>
          <w:numId w:val="14"/>
        </w:numPr>
        <w:ind w:left="360"/>
        <w:rPr>
          <w:rFonts w:ascii="Sherman Sans" w:hAnsi="Sherman Sans" w:cstheme="minorHAnsi"/>
        </w:rPr>
      </w:pPr>
      <w:bookmarkStart w:id="14" w:name="_Hlk115430579"/>
      <w:r w:rsidRPr="00DB1657">
        <w:rPr>
          <w:rFonts w:ascii="Sherman Sans" w:hAnsi="Sherman Sans" w:cstheme="minorHAnsi"/>
        </w:rPr>
        <w:t>Grade Point Average</w:t>
      </w:r>
      <w:r w:rsidR="00A4460C">
        <w:rPr>
          <w:rFonts w:ascii="Sherman Sans" w:hAnsi="Sherman Sans" w:cstheme="minorHAnsi"/>
        </w:rPr>
        <w:t>:</w:t>
      </w:r>
      <w:r w:rsidRPr="00DB1657">
        <w:rPr>
          <w:rFonts w:ascii="Sherman Sans" w:hAnsi="Sherman Sans" w:cstheme="minorHAnsi"/>
        </w:rPr>
        <w:t xml:space="preserve"> All students except music education majors must maintain a cumulative grade point average of 2.0 (C). Music education students are dually enrolled in the Setnor School of Music and the School of Education.</w:t>
      </w:r>
      <w:r w:rsidR="00D74777">
        <w:rPr>
          <w:rFonts w:ascii="Sherman Sans" w:hAnsi="Sherman Sans" w:cstheme="minorHAnsi"/>
        </w:rPr>
        <w:t xml:space="preserve"> </w:t>
      </w:r>
      <w:r w:rsidRPr="00DB1657">
        <w:rPr>
          <w:rFonts w:ascii="Sherman Sans" w:hAnsi="Sherman Sans" w:cstheme="minorHAnsi"/>
        </w:rPr>
        <w:t xml:space="preserve">They must have achieved a 3.0 average in music and education courses, with an overall GPA of at least 3.0, before being permitted to </w:t>
      </w:r>
      <w:proofErr w:type="gramStart"/>
      <w:r w:rsidRPr="00DB1657">
        <w:rPr>
          <w:rFonts w:ascii="Sherman Sans" w:hAnsi="Sherman Sans" w:cstheme="minorHAnsi"/>
        </w:rPr>
        <w:t>enter into</w:t>
      </w:r>
      <w:proofErr w:type="gramEnd"/>
      <w:r w:rsidRPr="00DB1657">
        <w:rPr>
          <w:rFonts w:ascii="Sherman Sans" w:hAnsi="Sherman Sans" w:cstheme="minorHAnsi"/>
        </w:rPr>
        <w:t xml:space="preserve"> the upper division sequence (junior year) and to student teach (senior year).</w:t>
      </w:r>
    </w:p>
    <w:bookmarkEnd w:id="14"/>
    <w:p w14:paraId="3BBB6575" w14:textId="1CB2CCD1" w:rsidR="00E33AAA" w:rsidRDefault="007727F2" w:rsidP="00475681">
      <w:pPr>
        <w:pStyle w:val="ListParagraph"/>
        <w:numPr>
          <w:ilvl w:val="0"/>
          <w:numId w:val="14"/>
        </w:numPr>
        <w:ind w:left="360"/>
        <w:rPr>
          <w:rFonts w:ascii="Sherman Sans" w:hAnsi="Sherman Sans" w:cstheme="minorHAnsi"/>
        </w:rPr>
      </w:pPr>
      <w:r w:rsidRPr="00DB1657">
        <w:rPr>
          <w:rFonts w:ascii="Sherman Sans" w:hAnsi="Sherman Sans" w:cstheme="minorHAnsi"/>
        </w:rPr>
        <w:t>Lessons and Juries</w:t>
      </w:r>
      <w:r w:rsidR="00A4460C">
        <w:rPr>
          <w:rFonts w:ascii="Sherman Sans" w:hAnsi="Sherman Sans" w:cstheme="minorHAnsi"/>
        </w:rPr>
        <w:t>:</w:t>
      </w:r>
      <w:r w:rsidRPr="00DB1657">
        <w:rPr>
          <w:rFonts w:ascii="Sherman Sans" w:hAnsi="Sherman Sans" w:cstheme="minorHAnsi"/>
        </w:rPr>
        <w:t xml:space="preserve"> Music majors must achieve a grade of at least C- in private lessons. Any student falling below that grade is put on probation by the School of Music. Students who fail to meet this standard after one semester of probation will be referred to the Director for advisement and may be required to leave the School of Music. This standard applies to all music students, regardless of major.</w:t>
      </w:r>
    </w:p>
    <w:p w14:paraId="53CD2AC1" w14:textId="498DDF8D" w:rsidR="007727F2" w:rsidRPr="00E33AAA" w:rsidRDefault="007727F2" w:rsidP="00475681">
      <w:pPr>
        <w:pStyle w:val="ListParagraph"/>
        <w:numPr>
          <w:ilvl w:val="0"/>
          <w:numId w:val="14"/>
        </w:numPr>
        <w:ind w:left="360"/>
        <w:rPr>
          <w:rFonts w:ascii="Sherman Sans" w:hAnsi="Sherman Sans" w:cstheme="minorHAnsi"/>
        </w:rPr>
      </w:pPr>
      <w:r w:rsidRPr="00E33AAA">
        <w:rPr>
          <w:rFonts w:ascii="Sherman Sans" w:hAnsi="Sherman Sans" w:cstheme="minorHAnsi"/>
          <w:b/>
          <w:bCs/>
        </w:rPr>
        <w:t>Final Examinations</w:t>
      </w:r>
      <w:r w:rsidR="00E33AAA" w:rsidRPr="00E33AAA">
        <w:rPr>
          <w:rFonts w:ascii="Sherman Sans" w:hAnsi="Sherman Sans" w:cstheme="minorHAnsi"/>
        </w:rPr>
        <w:t xml:space="preserve"> </w:t>
      </w:r>
      <w:r w:rsidRPr="00E33AAA">
        <w:rPr>
          <w:rFonts w:ascii="Sherman Sans" w:hAnsi="Sherman Sans" w:cstheme="minorHAnsi"/>
        </w:rPr>
        <w:t>may not be given on the last day of class or during reading days</w:t>
      </w:r>
      <w:r w:rsidR="00E33AAA">
        <w:rPr>
          <w:rFonts w:ascii="Sherman Sans" w:hAnsi="Sherman Sans" w:cstheme="minorHAnsi"/>
        </w:rPr>
        <w:t xml:space="preserve"> – they should be scheduled d</w:t>
      </w:r>
      <w:r w:rsidRPr="00E33AAA">
        <w:rPr>
          <w:rFonts w:ascii="Sherman Sans" w:hAnsi="Sherman Sans" w:cstheme="minorHAnsi"/>
        </w:rPr>
        <w:t>uring the exam period</w:t>
      </w:r>
      <w:r w:rsidR="00E33AAA">
        <w:rPr>
          <w:rFonts w:ascii="Sherman Sans" w:hAnsi="Sherman Sans" w:cstheme="minorHAnsi"/>
        </w:rPr>
        <w:t xml:space="preserve"> on the university schedule</w:t>
      </w:r>
      <w:r w:rsidRPr="00E33AAA">
        <w:rPr>
          <w:rFonts w:ascii="Sherman Sans" w:hAnsi="Sherman Sans" w:cstheme="minorHAnsi"/>
        </w:rPr>
        <w:t>. Juries are scheduled by the School of Music and take place after the last day of classes</w:t>
      </w:r>
      <w:r w:rsidR="00D74777">
        <w:rPr>
          <w:rFonts w:ascii="Sherman Sans" w:hAnsi="Sherman Sans" w:cstheme="minorHAnsi"/>
        </w:rPr>
        <w:t>.</w:t>
      </w:r>
    </w:p>
    <w:p w14:paraId="00EE0363" w14:textId="4D17BBA0" w:rsidR="007727F2" w:rsidRDefault="007727F2" w:rsidP="007727F2">
      <w:pPr>
        <w:ind w:left="0" w:firstLine="0"/>
        <w:rPr>
          <w:rFonts w:ascii="Sherman Sans" w:hAnsi="Sherman Sans" w:cstheme="minorHAnsi"/>
        </w:rPr>
      </w:pPr>
    </w:p>
    <w:p w14:paraId="30E23A16" w14:textId="40AC3E1A" w:rsidR="00A15459" w:rsidRPr="00F85D24" w:rsidRDefault="006909EA" w:rsidP="00A15459">
      <w:pPr>
        <w:pStyle w:val="Heading2"/>
      </w:pPr>
      <w:r>
        <w:t>Majors and Advising</w:t>
      </w:r>
      <w:r w:rsidR="00A15459" w:rsidRPr="00F30E6F">
        <w:t xml:space="preserve"> </w:t>
      </w:r>
      <w:r w:rsidR="00A15459">
        <w:t>–</w:t>
      </w:r>
      <w:r w:rsidR="00A15459" w:rsidRPr="00F30E6F">
        <w:t xml:space="preserve"> Undergraduate</w:t>
      </w:r>
      <w:r w:rsidR="00A15459">
        <w:t xml:space="preserve"> Students</w:t>
      </w:r>
    </w:p>
    <w:p w14:paraId="3AF3C0A6" w14:textId="77777777" w:rsidR="002E4DAE" w:rsidRPr="00B15FAC" w:rsidRDefault="002E4DAE" w:rsidP="002E4DAE">
      <w:pPr>
        <w:ind w:left="0" w:firstLine="0"/>
        <w:rPr>
          <w:rFonts w:ascii="Sherman Sans" w:hAnsi="Sherman Sans" w:cstheme="minorHAnsi"/>
        </w:rPr>
      </w:pPr>
    </w:p>
    <w:p w14:paraId="42EA2275" w14:textId="607BE67A" w:rsidR="00A15459" w:rsidRPr="00B15FAC" w:rsidRDefault="00A15459" w:rsidP="00A15459">
      <w:pPr>
        <w:ind w:left="0" w:firstLine="0"/>
        <w:rPr>
          <w:rFonts w:ascii="Sherman Sans" w:hAnsi="Sherman Sans" w:cstheme="minorHAnsi"/>
        </w:rPr>
      </w:pPr>
      <w:r w:rsidRPr="00B15FAC">
        <w:rPr>
          <w:rFonts w:ascii="Sherman Sans" w:hAnsi="Sherman Sans" w:cstheme="minorHAnsi"/>
        </w:rPr>
        <w:t xml:space="preserve">The Setnor School of Music offers Bachelor of Music degrees in composition, music education, music industry, performance, and sound recording technology as well as the Bachelor of Arts and Bachelor of Science degree in music. </w:t>
      </w:r>
    </w:p>
    <w:p w14:paraId="2B38AD0F" w14:textId="77777777" w:rsidR="00A15459" w:rsidRPr="00B15FAC" w:rsidRDefault="00A15459" w:rsidP="00A15459">
      <w:pPr>
        <w:ind w:left="0" w:firstLine="0"/>
        <w:rPr>
          <w:rFonts w:ascii="Sherman Sans" w:hAnsi="Sherman Sans" w:cstheme="minorHAnsi"/>
        </w:rPr>
      </w:pPr>
    </w:p>
    <w:p w14:paraId="3853E806" w14:textId="77777777" w:rsidR="00A15459" w:rsidRPr="00B15FAC" w:rsidRDefault="00A15459" w:rsidP="00A15459">
      <w:pPr>
        <w:ind w:left="0" w:firstLine="0"/>
        <w:rPr>
          <w:rFonts w:ascii="Sherman Sans" w:hAnsi="Sherman Sans" w:cstheme="minorHAnsi"/>
          <w:b/>
          <w:bCs/>
        </w:rPr>
      </w:pPr>
      <w:r w:rsidRPr="00B15FAC">
        <w:rPr>
          <w:rFonts w:ascii="Sherman Sans" w:hAnsi="Sherman Sans" w:cstheme="minorHAnsi"/>
          <w:b/>
          <w:bCs/>
        </w:rPr>
        <w:t xml:space="preserve">Students are assigned an advisor based on their intended major. </w:t>
      </w:r>
    </w:p>
    <w:p w14:paraId="05F90447" w14:textId="77777777" w:rsidR="00A15459" w:rsidRPr="00B15FAC" w:rsidRDefault="00A15459" w:rsidP="00A15459">
      <w:pPr>
        <w:ind w:left="0" w:firstLine="0"/>
        <w:rPr>
          <w:rFonts w:ascii="Sherman Sans" w:hAnsi="Sherman Sans" w:cstheme="minorHAnsi"/>
        </w:rPr>
      </w:pPr>
    </w:p>
    <w:p w14:paraId="3D25BFF4" w14:textId="77777777" w:rsidR="00A15459" w:rsidRPr="00F85D24" w:rsidRDefault="00A15459" w:rsidP="00A15459">
      <w:pPr>
        <w:pStyle w:val="Heading2"/>
      </w:pPr>
      <w:bookmarkStart w:id="15" w:name="_Toc116565738"/>
      <w:r w:rsidRPr="00F85D24">
        <w:t>General Degree Requirements and Adequate Progress for all BA, BS, and BM Music Majors</w:t>
      </w:r>
      <w:bookmarkEnd w:id="15"/>
    </w:p>
    <w:p w14:paraId="6C41DB44" w14:textId="77777777" w:rsidR="00A15459" w:rsidRPr="00DB1657" w:rsidRDefault="00A15459" w:rsidP="00A15459">
      <w:pPr>
        <w:ind w:left="0" w:firstLine="0"/>
        <w:rPr>
          <w:rFonts w:ascii="Sherman Sans" w:hAnsi="Sherman Sans" w:cstheme="minorHAnsi"/>
        </w:rPr>
      </w:pPr>
    </w:p>
    <w:p w14:paraId="3585A18F" w14:textId="77777777" w:rsidR="00A15459" w:rsidRDefault="00A15459" w:rsidP="00A15459">
      <w:pPr>
        <w:ind w:left="0" w:firstLine="0"/>
        <w:rPr>
          <w:rFonts w:ascii="Sherman Sans" w:hAnsi="Sherman Sans" w:cstheme="minorHAnsi"/>
        </w:rPr>
      </w:pPr>
      <w:r w:rsidRPr="00DB1657">
        <w:rPr>
          <w:rFonts w:ascii="Sherman Sans" w:hAnsi="Sherman Sans" w:cstheme="minorHAnsi"/>
        </w:rPr>
        <w:t xml:space="preserve">The following policies apply to all </w:t>
      </w:r>
      <w:r>
        <w:rPr>
          <w:rFonts w:ascii="Sherman Sans" w:hAnsi="Sherman Sans" w:cstheme="minorHAnsi"/>
        </w:rPr>
        <w:t xml:space="preserve">BA, </w:t>
      </w:r>
      <w:r w:rsidRPr="00DB1657">
        <w:rPr>
          <w:rFonts w:ascii="Sherman Sans" w:hAnsi="Sherman Sans" w:cstheme="minorHAnsi"/>
        </w:rPr>
        <w:t>BS and BM students and are designed ensure that all members of the Setnor community are progressing toward satisfactory completion of their degree requirements</w:t>
      </w:r>
      <w:r>
        <w:rPr>
          <w:rFonts w:ascii="Sherman Sans" w:hAnsi="Sherman Sans" w:cstheme="minorHAnsi"/>
        </w:rPr>
        <w:t>:</w:t>
      </w:r>
    </w:p>
    <w:p w14:paraId="6293CD7A" w14:textId="77777777" w:rsidR="00A15459" w:rsidRPr="00DB1657" w:rsidRDefault="00A15459" w:rsidP="00A15459">
      <w:pPr>
        <w:ind w:left="0" w:firstLine="0"/>
        <w:rPr>
          <w:rFonts w:ascii="Sherman Sans" w:hAnsi="Sherman Sans" w:cstheme="minorHAnsi"/>
        </w:rPr>
      </w:pPr>
    </w:p>
    <w:p w14:paraId="5B3EBC0D" w14:textId="77777777" w:rsidR="00A15459" w:rsidRPr="00477C21" w:rsidRDefault="00A15459" w:rsidP="00A15459">
      <w:pPr>
        <w:pStyle w:val="ListParagraph"/>
        <w:numPr>
          <w:ilvl w:val="0"/>
          <w:numId w:val="14"/>
        </w:numPr>
        <w:ind w:left="360"/>
        <w:rPr>
          <w:rFonts w:ascii="Sherman Sans" w:hAnsi="Sherman Sans" w:cstheme="minorHAnsi"/>
        </w:rPr>
      </w:pPr>
      <w:r w:rsidRPr="00477C21">
        <w:rPr>
          <w:rFonts w:ascii="Sherman Sans" w:hAnsi="Sherman Sans" w:cstheme="minorHAnsi"/>
        </w:rPr>
        <w:t>Ensembles: All students are required to participate in a large ensemble every semester they are in residence.</w:t>
      </w:r>
    </w:p>
    <w:p w14:paraId="10C12CCC" w14:textId="77777777" w:rsidR="00A15459" w:rsidRDefault="00A15459" w:rsidP="00A15459">
      <w:pPr>
        <w:pStyle w:val="ListParagraph"/>
        <w:ind w:left="360" w:firstLine="0"/>
        <w:rPr>
          <w:rFonts w:ascii="Sherman Sans" w:hAnsi="Sherman Sans" w:cstheme="minorHAnsi"/>
        </w:rPr>
      </w:pPr>
    </w:p>
    <w:p w14:paraId="5DE03B11" w14:textId="77777777" w:rsidR="00A15459" w:rsidRPr="00830906" w:rsidRDefault="00A15459" w:rsidP="00A15459">
      <w:pPr>
        <w:pStyle w:val="ListParagraph"/>
        <w:numPr>
          <w:ilvl w:val="0"/>
          <w:numId w:val="14"/>
        </w:numPr>
        <w:ind w:left="360"/>
        <w:rPr>
          <w:rFonts w:ascii="Sherman Sans" w:hAnsi="Sherman Sans" w:cstheme="minorHAnsi"/>
          <w:b/>
          <w:bCs/>
        </w:rPr>
      </w:pPr>
      <w:r w:rsidRPr="00830906">
        <w:rPr>
          <w:rFonts w:ascii="Sherman Sans" w:hAnsi="Sherman Sans" w:cstheme="minorHAnsi"/>
          <w:b/>
          <w:bCs/>
        </w:rPr>
        <w:t>Musicianship Core: No student will be allowed to continue as a music major if the following courses have not been passed by the end of their second year as a music major: MTC 145, MTC 146, MTC 147, MTC 148, PNO 121, PNO122, and at least two of the following music history courses: MHL 185, MHL 267, MHL 268.</w:t>
      </w:r>
    </w:p>
    <w:p w14:paraId="7E46D469" w14:textId="77777777" w:rsidR="00A15459" w:rsidRDefault="00A15459" w:rsidP="00A15459">
      <w:pPr>
        <w:pStyle w:val="ListParagraph"/>
        <w:ind w:left="360" w:firstLine="0"/>
        <w:rPr>
          <w:rFonts w:ascii="Sherman Sans" w:hAnsi="Sherman Sans" w:cstheme="minorHAnsi"/>
        </w:rPr>
      </w:pPr>
    </w:p>
    <w:p w14:paraId="7E4FCD28" w14:textId="77777777" w:rsidR="00A15459" w:rsidRPr="00DB1657" w:rsidRDefault="00A15459" w:rsidP="00A15459">
      <w:pPr>
        <w:pStyle w:val="ListParagraph"/>
        <w:numPr>
          <w:ilvl w:val="0"/>
          <w:numId w:val="14"/>
        </w:numPr>
        <w:ind w:left="360"/>
        <w:rPr>
          <w:rFonts w:ascii="Sherman Sans" w:hAnsi="Sherman Sans" w:cstheme="minorHAnsi"/>
        </w:rPr>
      </w:pPr>
      <w:r w:rsidRPr="00DB1657">
        <w:rPr>
          <w:rFonts w:ascii="Sherman Sans" w:hAnsi="Sherman Sans" w:cstheme="minorHAnsi"/>
        </w:rPr>
        <w:t>Keyboard Proficiency</w:t>
      </w:r>
      <w:r>
        <w:rPr>
          <w:rFonts w:ascii="Sherman Sans" w:hAnsi="Sherman Sans" w:cstheme="minorHAnsi"/>
        </w:rPr>
        <w:t>:</w:t>
      </w:r>
      <w:r w:rsidRPr="00DB1657">
        <w:rPr>
          <w:rFonts w:ascii="Sherman Sans" w:hAnsi="Sherman Sans" w:cstheme="minorHAnsi"/>
        </w:rPr>
        <w:t xml:space="preserve"> All students must demonstrate keyboard proficiency equal or superior to that achieved in two years of study (one year for Music Education instrumental students) in the Setnor School of Music’s piano proficiency program</w:t>
      </w:r>
      <w:r>
        <w:rPr>
          <w:rFonts w:ascii="Sherman Sans" w:hAnsi="Sherman Sans" w:cstheme="minorHAnsi"/>
        </w:rPr>
        <w:t>.</w:t>
      </w:r>
      <w:r w:rsidRPr="00DB1657">
        <w:rPr>
          <w:rFonts w:ascii="Sherman Sans" w:hAnsi="Sherman Sans" w:cstheme="minorHAnsi"/>
        </w:rPr>
        <w:t xml:space="preserve"> </w:t>
      </w:r>
    </w:p>
    <w:p w14:paraId="567E720A" w14:textId="77777777" w:rsidR="00A15459" w:rsidRDefault="00A15459" w:rsidP="00A15459">
      <w:pPr>
        <w:pStyle w:val="ListParagraph"/>
        <w:ind w:left="360" w:firstLine="0"/>
        <w:rPr>
          <w:rFonts w:ascii="Sherman Sans" w:hAnsi="Sherman Sans" w:cstheme="minorHAnsi"/>
        </w:rPr>
      </w:pPr>
    </w:p>
    <w:p w14:paraId="4BE9C2DF" w14:textId="77777777" w:rsidR="00A15459" w:rsidRPr="00DB1657" w:rsidRDefault="00A15459" w:rsidP="00A15459">
      <w:pPr>
        <w:pStyle w:val="ListParagraph"/>
        <w:numPr>
          <w:ilvl w:val="0"/>
          <w:numId w:val="14"/>
        </w:numPr>
        <w:ind w:left="360"/>
        <w:rPr>
          <w:rFonts w:ascii="Sherman Sans" w:hAnsi="Sherman Sans" w:cstheme="minorHAnsi"/>
        </w:rPr>
      </w:pPr>
      <w:r w:rsidRPr="00DB1657">
        <w:rPr>
          <w:rFonts w:ascii="Sherman Sans" w:hAnsi="Sherman Sans" w:cstheme="minorHAnsi"/>
        </w:rPr>
        <w:lastRenderedPageBreak/>
        <w:t>Grade Point Average</w:t>
      </w:r>
      <w:r>
        <w:rPr>
          <w:rFonts w:ascii="Sherman Sans" w:hAnsi="Sherman Sans" w:cstheme="minorHAnsi"/>
        </w:rPr>
        <w:t>:</w:t>
      </w:r>
      <w:r w:rsidRPr="00DB1657">
        <w:rPr>
          <w:rFonts w:ascii="Sherman Sans" w:hAnsi="Sherman Sans" w:cstheme="minorHAnsi"/>
        </w:rPr>
        <w:t xml:space="preserve"> All students except music education majors must maintain a cumulative grade point average of 2.0 (C). Music education students are dually enrolled in the Setnor School of Music and the School of Education.</w:t>
      </w:r>
      <w:r>
        <w:rPr>
          <w:rFonts w:ascii="Sherman Sans" w:hAnsi="Sherman Sans" w:cstheme="minorHAnsi"/>
        </w:rPr>
        <w:t xml:space="preserve"> </w:t>
      </w:r>
      <w:r w:rsidRPr="00DB1657">
        <w:rPr>
          <w:rFonts w:ascii="Sherman Sans" w:hAnsi="Sherman Sans" w:cstheme="minorHAnsi"/>
        </w:rPr>
        <w:t xml:space="preserve">They must have achieved a 3.0 average in music and education courses, with an overall GPA of at least 3.0, before being permitted to </w:t>
      </w:r>
      <w:proofErr w:type="gramStart"/>
      <w:r w:rsidRPr="00DB1657">
        <w:rPr>
          <w:rFonts w:ascii="Sherman Sans" w:hAnsi="Sherman Sans" w:cstheme="minorHAnsi"/>
        </w:rPr>
        <w:t>enter into</w:t>
      </w:r>
      <w:proofErr w:type="gramEnd"/>
      <w:r w:rsidRPr="00DB1657">
        <w:rPr>
          <w:rFonts w:ascii="Sherman Sans" w:hAnsi="Sherman Sans" w:cstheme="minorHAnsi"/>
        </w:rPr>
        <w:t xml:space="preserve"> the upper division sequence (junior year) and to student teach (senior year).</w:t>
      </w:r>
    </w:p>
    <w:p w14:paraId="61E5CBA9" w14:textId="77777777" w:rsidR="00A15459" w:rsidRDefault="00A15459" w:rsidP="00A15459">
      <w:pPr>
        <w:pStyle w:val="ListParagraph"/>
        <w:ind w:left="360" w:firstLine="0"/>
        <w:rPr>
          <w:rFonts w:ascii="Sherman Sans" w:hAnsi="Sherman Sans" w:cstheme="minorHAnsi"/>
        </w:rPr>
      </w:pPr>
    </w:p>
    <w:p w14:paraId="47C30CC1" w14:textId="77777777" w:rsidR="00A15459" w:rsidRDefault="00A15459" w:rsidP="00A15459">
      <w:pPr>
        <w:pStyle w:val="ListParagraph"/>
        <w:numPr>
          <w:ilvl w:val="0"/>
          <w:numId w:val="14"/>
        </w:numPr>
        <w:ind w:left="360"/>
        <w:rPr>
          <w:rFonts w:ascii="Sherman Sans" w:hAnsi="Sherman Sans" w:cstheme="minorHAnsi"/>
        </w:rPr>
      </w:pPr>
      <w:r w:rsidRPr="00DB1657">
        <w:rPr>
          <w:rFonts w:ascii="Sherman Sans" w:hAnsi="Sherman Sans" w:cstheme="minorHAnsi"/>
        </w:rPr>
        <w:t>Lessons and Juries</w:t>
      </w:r>
      <w:r>
        <w:rPr>
          <w:rFonts w:ascii="Sherman Sans" w:hAnsi="Sherman Sans" w:cstheme="minorHAnsi"/>
        </w:rPr>
        <w:t>:</w:t>
      </w:r>
      <w:r w:rsidRPr="00DB1657">
        <w:rPr>
          <w:rFonts w:ascii="Sherman Sans" w:hAnsi="Sherman Sans" w:cstheme="minorHAnsi"/>
        </w:rPr>
        <w:t xml:space="preserve"> </w:t>
      </w:r>
      <w:r w:rsidRPr="00830906">
        <w:rPr>
          <w:rFonts w:ascii="Sherman Sans" w:hAnsi="Sherman Sans" w:cstheme="minorHAnsi"/>
          <w:b/>
          <w:bCs/>
        </w:rPr>
        <w:t>Music majors must achieve a grade of at least C- in private lessons. Any student falling below that grade is put on probation by the School of Music.</w:t>
      </w:r>
      <w:r w:rsidRPr="00DB1657">
        <w:rPr>
          <w:rFonts w:ascii="Sherman Sans" w:hAnsi="Sherman Sans" w:cstheme="minorHAnsi"/>
        </w:rPr>
        <w:t xml:space="preserve"> Students who fail to meet this standard after one semester of probation will be referred to the Director for advisement and may be required to leave the School of Music. This standard applies to all music students, regardless of major.</w:t>
      </w:r>
    </w:p>
    <w:p w14:paraId="20CD1358" w14:textId="77777777" w:rsidR="00A15459" w:rsidRDefault="00A15459" w:rsidP="00A15459">
      <w:pPr>
        <w:ind w:left="0" w:firstLine="0"/>
        <w:rPr>
          <w:rFonts w:ascii="Sherman Sans" w:hAnsi="Sherman Sans" w:cstheme="minorHAnsi"/>
        </w:rPr>
      </w:pPr>
    </w:p>
    <w:p w14:paraId="766BD887" w14:textId="77777777" w:rsidR="00A15459" w:rsidRPr="00B15FAC" w:rsidRDefault="00A15459" w:rsidP="00A15459">
      <w:pPr>
        <w:ind w:left="0" w:firstLine="0"/>
        <w:rPr>
          <w:rFonts w:ascii="Sherman Sans" w:hAnsi="Sherman Sans" w:cstheme="minorHAnsi"/>
        </w:rPr>
      </w:pPr>
      <w:r w:rsidRPr="00B15FAC">
        <w:rPr>
          <w:rFonts w:ascii="Sherman Sans" w:hAnsi="Sherman Sans" w:cstheme="minorHAnsi"/>
        </w:rPr>
        <w:t xml:space="preserve">Students in all bachelor’s degrees share the lower division program for the first two years and confirm admission to a specific major at the end of the sophomore year. </w:t>
      </w:r>
    </w:p>
    <w:p w14:paraId="225EB0C6" w14:textId="77777777" w:rsidR="00A15459" w:rsidRPr="00B15FAC" w:rsidRDefault="00A15459" w:rsidP="00A15459">
      <w:pPr>
        <w:ind w:left="0" w:firstLine="0"/>
        <w:rPr>
          <w:rFonts w:ascii="Sherman Sans" w:hAnsi="Sherman Sans" w:cstheme="minorHAnsi"/>
        </w:rPr>
      </w:pPr>
    </w:p>
    <w:p w14:paraId="25B06DFA" w14:textId="4104E2F5" w:rsidR="00A15459" w:rsidRPr="00B15FAC" w:rsidRDefault="00A15459" w:rsidP="00A15459">
      <w:pPr>
        <w:ind w:left="0" w:firstLine="0"/>
        <w:rPr>
          <w:rFonts w:ascii="Sherman Sans" w:hAnsi="Sherman Sans" w:cstheme="minorHAnsi"/>
        </w:rPr>
      </w:pPr>
      <w:r w:rsidRPr="00B15FAC">
        <w:rPr>
          <w:rFonts w:ascii="Sherman Sans" w:hAnsi="Sherman Sans" w:cstheme="minorHAnsi"/>
        </w:rPr>
        <w:t>The lower division music degree programs consist of four semesters each of: ear training, theory, history, principal instrument private instruction, keyboard skills, and large ensemble participation</w:t>
      </w:r>
      <w:r w:rsidR="00477C21" w:rsidRPr="00B15FAC">
        <w:rPr>
          <w:rFonts w:ascii="Sherman Sans" w:hAnsi="Sherman Sans" w:cstheme="minorHAnsi"/>
        </w:rPr>
        <w:t xml:space="preserve">. </w:t>
      </w:r>
    </w:p>
    <w:p w14:paraId="7C77E5AF" w14:textId="77777777" w:rsidR="00A15459" w:rsidRPr="00B15FAC" w:rsidRDefault="00A15459" w:rsidP="00A15459">
      <w:pPr>
        <w:ind w:left="0" w:firstLine="0"/>
        <w:rPr>
          <w:rFonts w:ascii="Sherman Sans" w:hAnsi="Sherman Sans" w:cstheme="minorHAnsi"/>
        </w:rPr>
      </w:pPr>
    </w:p>
    <w:p w14:paraId="1EB370EC" w14:textId="77777777" w:rsidR="00A15459" w:rsidRPr="00B15FAC" w:rsidRDefault="00A15459" w:rsidP="00A15459">
      <w:pPr>
        <w:ind w:left="0" w:firstLine="0"/>
        <w:rPr>
          <w:rFonts w:ascii="Sherman Sans" w:hAnsi="Sherman Sans" w:cstheme="minorHAnsi"/>
        </w:rPr>
      </w:pPr>
      <w:r w:rsidRPr="00B15FAC">
        <w:rPr>
          <w:rFonts w:ascii="Sherman Sans" w:hAnsi="Sherman Sans" w:cstheme="minorHAnsi"/>
        </w:rPr>
        <w:t xml:space="preserve">In addition, lower division students take two semesters of writing and selected academic courses (including several special courses that are degree specific for Composition, Music Education, Music Industry, and Sound Recording Technology majors). </w:t>
      </w:r>
    </w:p>
    <w:p w14:paraId="64FFDB6F" w14:textId="77777777" w:rsidR="00A15459" w:rsidRPr="00B15FAC" w:rsidRDefault="00A15459" w:rsidP="00A15459">
      <w:pPr>
        <w:ind w:left="0" w:firstLine="0"/>
        <w:rPr>
          <w:rFonts w:ascii="Sherman Sans" w:hAnsi="Sherman Sans" w:cstheme="minorHAnsi"/>
        </w:rPr>
      </w:pPr>
    </w:p>
    <w:p w14:paraId="2BEED172" w14:textId="77777777" w:rsidR="00415DE7" w:rsidRDefault="00A15459" w:rsidP="00A15459">
      <w:pPr>
        <w:ind w:left="0" w:firstLine="0"/>
        <w:rPr>
          <w:rFonts w:ascii="Sherman Sans" w:hAnsi="Sherman Sans" w:cstheme="minorHAnsi"/>
          <w:b/>
          <w:bCs/>
        </w:rPr>
      </w:pPr>
      <w:r w:rsidRPr="00B15FAC">
        <w:rPr>
          <w:rFonts w:ascii="Sherman Sans" w:hAnsi="Sherman Sans" w:cstheme="minorHAnsi"/>
          <w:b/>
          <w:bCs/>
        </w:rPr>
        <w:t>Sophomore Evaluation</w:t>
      </w:r>
    </w:p>
    <w:p w14:paraId="24003E22" w14:textId="77777777" w:rsidR="00415DE7" w:rsidRDefault="00415DE7" w:rsidP="00A15459">
      <w:pPr>
        <w:ind w:left="0" w:firstLine="0"/>
        <w:rPr>
          <w:rFonts w:ascii="Sherman Sans" w:hAnsi="Sherman Sans" w:cstheme="minorHAnsi"/>
          <w:b/>
          <w:bCs/>
        </w:rPr>
      </w:pPr>
    </w:p>
    <w:p w14:paraId="46921906" w14:textId="03E5DA9C" w:rsidR="00A15459" w:rsidRPr="00B15FAC" w:rsidRDefault="00A15459" w:rsidP="00A15459">
      <w:pPr>
        <w:ind w:left="0" w:firstLine="0"/>
        <w:rPr>
          <w:rFonts w:ascii="Sherman Sans" w:hAnsi="Sherman Sans" w:cstheme="minorHAnsi"/>
        </w:rPr>
      </w:pPr>
      <w:r w:rsidRPr="00B15FAC">
        <w:rPr>
          <w:rFonts w:ascii="Sherman Sans" w:hAnsi="Sherman Sans" w:cstheme="minorHAnsi"/>
        </w:rPr>
        <w:t>Admission to the upper division programs is based on the following criteri</w:t>
      </w:r>
      <w:r>
        <w:rPr>
          <w:rFonts w:ascii="Sherman Sans" w:hAnsi="Sherman Sans" w:cstheme="minorHAnsi"/>
        </w:rPr>
        <w:t>a that is typically assessed at the end of the second year of study</w:t>
      </w:r>
      <w:r w:rsidRPr="00B15FAC">
        <w:rPr>
          <w:rFonts w:ascii="Sherman Sans" w:hAnsi="Sherman Sans" w:cstheme="minorHAnsi"/>
        </w:rPr>
        <w:t>:</w:t>
      </w:r>
    </w:p>
    <w:p w14:paraId="6DD6E400" w14:textId="77777777" w:rsidR="00A15459" w:rsidRPr="00B15FAC" w:rsidRDefault="00A15459" w:rsidP="00A15459">
      <w:pPr>
        <w:pStyle w:val="BodyText"/>
        <w:numPr>
          <w:ilvl w:val="0"/>
          <w:numId w:val="22"/>
        </w:numPr>
        <w:tabs>
          <w:tab w:val="left" w:pos="720"/>
        </w:tabs>
        <w:spacing w:before="0"/>
        <w:ind w:right="-26"/>
        <w:jc w:val="both"/>
        <w:rPr>
          <w:rFonts w:ascii="Sherman Sans" w:hAnsi="Sherman Sans" w:cstheme="minorHAnsi"/>
          <w:iCs/>
          <w:sz w:val="22"/>
          <w:szCs w:val="22"/>
        </w:rPr>
      </w:pPr>
      <w:r w:rsidRPr="00B15FAC">
        <w:rPr>
          <w:rFonts w:ascii="Sherman Sans" w:hAnsi="Sherman Sans" w:cstheme="minorHAnsi"/>
          <w:iCs/>
          <w:spacing w:val="1"/>
          <w:sz w:val="22"/>
          <w:szCs w:val="22"/>
        </w:rPr>
        <w:t>Compo</w:t>
      </w:r>
      <w:r w:rsidRPr="00B15FAC">
        <w:rPr>
          <w:rFonts w:ascii="Sherman Sans" w:hAnsi="Sherman Sans" w:cstheme="minorHAnsi"/>
          <w:iCs/>
          <w:sz w:val="22"/>
          <w:szCs w:val="22"/>
        </w:rPr>
        <w:t>siti</w:t>
      </w:r>
      <w:r w:rsidRPr="00B15FAC">
        <w:rPr>
          <w:rFonts w:ascii="Sherman Sans" w:hAnsi="Sherman Sans" w:cstheme="minorHAnsi"/>
          <w:iCs/>
          <w:spacing w:val="1"/>
          <w:sz w:val="22"/>
          <w:szCs w:val="22"/>
        </w:rPr>
        <w:t>o</w:t>
      </w:r>
      <w:r w:rsidRPr="00B15FAC">
        <w:rPr>
          <w:rFonts w:ascii="Sherman Sans" w:hAnsi="Sherman Sans" w:cstheme="minorHAnsi"/>
          <w:iCs/>
          <w:sz w:val="22"/>
          <w:szCs w:val="22"/>
        </w:rPr>
        <w:t xml:space="preserve">n: </w:t>
      </w:r>
      <w:r w:rsidRPr="00B15FAC">
        <w:rPr>
          <w:rFonts w:ascii="Sherman Sans" w:hAnsi="Sherman Sans" w:cstheme="minorHAnsi"/>
          <w:iCs/>
          <w:spacing w:val="1"/>
          <w:sz w:val="22"/>
          <w:szCs w:val="22"/>
        </w:rPr>
        <w:t>S</w:t>
      </w:r>
      <w:r w:rsidRPr="00B15FAC">
        <w:rPr>
          <w:rFonts w:ascii="Sherman Sans" w:hAnsi="Sherman Sans" w:cstheme="minorHAnsi"/>
          <w:iCs/>
          <w:sz w:val="22"/>
          <w:szCs w:val="22"/>
        </w:rPr>
        <w:t>t</w:t>
      </w:r>
      <w:r w:rsidRPr="00B15FAC">
        <w:rPr>
          <w:rFonts w:ascii="Sherman Sans" w:hAnsi="Sherman Sans" w:cstheme="minorHAnsi"/>
          <w:iCs/>
          <w:spacing w:val="1"/>
          <w:sz w:val="22"/>
          <w:szCs w:val="22"/>
        </w:rPr>
        <w:t>u</w:t>
      </w:r>
      <w:r w:rsidRPr="00B15FAC">
        <w:rPr>
          <w:rFonts w:ascii="Sherman Sans" w:hAnsi="Sherman Sans" w:cstheme="minorHAnsi"/>
          <w:iCs/>
          <w:sz w:val="22"/>
          <w:szCs w:val="22"/>
        </w:rPr>
        <w:t>dents</w:t>
      </w:r>
      <w:r w:rsidRPr="00B15FAC">
        <w:rPr>
          <w:rFonts w:ascii="Sherman Sans" w:hAnsi="Sherman Sans" w:cstheme="minorHAnsi"/>
          <w:iCs/>
          <w:spacing w:val="25"/>
          <w:sz w:val="22"/>
          <w:szCs w:val="22"/>
        </w:rPr>
        <w:t xml:space="preserve"> </w:t>
      </w:r>
      <w:r w:rsidRPr="00B15FAC">
        <w:rPr>
          <w:rFonts w:ascii="Sherman Sans" w:hAnsi="Sherman Sans" w:cstheme="minorHAnsi"/>
          <w:iCs/>
          <w:sz w:val="22"/>
          <w:szCs w:val="22"/>
        </w:rPr>
        <w:t>present</w:t>
      </w:r>
      <w:r w:rsidRPr="00B15FAC">
        <w:rPr>
          <w:rFonts w:ascii="Sherman Sans" w:hAnsi="Sherman Sans" w:cstheme="minorHAnsi"/>
          <w:iCs/>
          <w:spacing w:val="23"/>
          <w:sz w:val="22"/>
          <w:szCs w:val="22"/>
        </w:rPr>
        <w:t xml:space="preserve"> </w:t>
      </w:r>
      <w:r w:rsidRPr="00B15FAC">
        <w:rPr>
          <w:rFonts w:ascii="Sherman Sans" w:hAnsi="Sherman Sans" w:cstheme="minorHAnsi"/>
          <w:iCs/>
          <w:sz w:val="22"/>
          <w:szCs w:val="22"/>
        </w:rPr>
        <w:t>a</w:t>
      </w:r>
      <w:r w:rsidRPr="00B15FAC">
        <w:rPr>
          <w:rFonts w:ascii="Sherman Sans" w:hAnsi="Sherman Sans" w:cstheme="minorHAnsi"/>
          <w:iCs/>
          <w:spacing w:val="24"/>
          <w:sz w:val="22"/>
          <w:szCs w:val="22"/>
        </w:rPr>
        <w:t xml:space="preserve"> </w:t>
      </w:r>
      <w:r w:rsidRPr="00B15FAC">
        <w:rPr>
          <w:rFonts w:ascii="Sherman Sans" w:hAnsi="Sherman Sans" w:cstheme="minorHAnsi"/>
          <w:iCs/>
          <w:sz w:val="22"/>
          <w:szCs w:val="22"/>
        </w:rPr>
        <w:t>portfolio</w:t>
      </w:r>
      <w:r w:rsidRPr="00B15FAC">
        <w:rPr>
          <w:rFonts w:ascii="Sherman Sans" w:hAnsi="Sherman Sans" w:cstheme="minorHAnsi"/>
          <w:iCs/>
          <w:spacing w:val="24"/>
          <w:sz w:val="22"/>
          <w:szCs w:val="22"/>
        </w:rPr>
        <w:t xml:space="preserve"> </w:t>
      </w:r>
      <w:r w:rsidRPr="00B15FAC">
        <w:rPr>
          <w:rFonts w:ascii="Sherman Sans" w:hAnsi="Sherman Sans" w:cstheme="minorHAnsi"/>
          <w:iCs/>
          <w:sz w:val="22"/>
          <w:szCs w:val="22"/>
        </w:rPr>
        <w:t>of</w:t>
      </w:r>
      <w:r w:rsidRPr="00B15FAC">
        <w:rPr>
          <w:rFonts w:ascii="Sherman Sans" w:hAnsi="Sherman Sans" w:cstheme="minorHAnsi"/>
          <w:iCs/>
          <w:spacing w:val="24"/>
          <w:sz w:val="22"/>
          <w:szCs w:val="22"/>
        </w:rPr>
        <w:t xml:space="preserve"> </w:t>
      </w:r>
      <w:r w:rsidRPr="00B15FAC">
        <w:rPr>
          <w:rFonts w:ascii="Sherman Sans" w:hAnsi="Sherman Sans" w:cstheme="minorHAnsi"/>
          <w:iCs/>
          <w:sz w:val="22"/>
          <w:szCs w:val="22"/>
        </w:rPr>
        <w:t>t</w:t>
      </w:r>
      <w:r w:rsidRPr="00B15FAC">
        <w:rPr>
          <w:rFonts w:ascii="Sherman Sans" w:hAnsi="Sherman Sans" w:cstheme="minorHAnsi"/>
          <w:iCs/>
          <w:spacing w:val="1"/>
          <w:sz w:val="22"/>
          <w:szCs w:val="22"/>
        </w:rPr>
        <w:t>h</w:t>
      </w:r>
      <w:r w:rsidRPr="00B15FAC">
        <w:rPr>
          <w:rFonts w:ascii="Sherman Sans" w:hAnsi="Sherman Sans" w:cstheme="minorHAnsi"/>
          <w:iCs/>
          <w:sz w:val="22"/>
          <w:szCs w:val="22"/>
        </w:rPr>
        <w:t>eir</w:t>
      </w:r>
      <w:r w:rsidRPr="00B15FAC">
        <w:rPr>
          <w:rFonts w:ascii="Sherman Sans" w:hAnsi="Sherman Sans" w:cstheme="minorHAnsi"/>
          <w:iCs/>
          <w:spacing w:val="24"/>
          <w:sz w:val="22"/>
          <w:szCs w:val="22"/>
        </w:rPr>
        <w:t xml:space="preserve"> </w:t>
      </w:r>
      <w:r w:rsidRPr="00B15FAC">
        <w:rPr>
          <w:rFonts w:ascii="Sherman Sans" w:hAnsi="Sherman Sans" w:cstheme="minorHAnsi"/>
          <w:iCs/>
          <w:sz w:val="22"/>
          <w:szCs w:val="22"/>
        </w:rPr>
        <w:t>co</w:t>
      </w:r>
      <w:r w:rsidRPr="00B15FAC">
        <w:rPr>
          <w:rFonts w:ascii="Sherman Sans" w:hAnsi="Sherman Sans" w:cstheme="minorHAnsi"/>
          <w:iCs/>
          <w:spacing w:val="2"/>
          <w:sz w:val="22"/>
          <w:szCs w:val="22"/>
        </w:rPr>
        <w:t>m</w:t>
      </w:r>
      <w:r w:rsidRPr="00B15FAC">
        <w:rPr>
          <w:rFonts w:ascii="Sherman Sans" w:hAnsi="Sherman Sans" w:cstheme="minorHAnsi"/>
          <w:iCs/>
          <w:sz w:val="22"/>
          <w:szCs w:val="22"/>
        </w:rPr>
        <w:t>positi</w:t>
      </w:r>
      <w:r w:rsidRPr="00B15FAC">
        <w:rPr>
          <w:rFonts w:ascii="Sherman Sans" w:hAnsi="Sherman Sans" w:cstheme="minorHAnsi"/>
          <w:iCs/>
          <w:spacing w:val="1"/>
          <w:sz w:val="22"/>
          <w:szCs w:val="22"/>
        </w:rPr>
        <w:t>o</w:t>
      </w:r>
      <w:r w:rsidRPr="00B15FAC">
        <w:rPr>
          <w:rFonts w:ascii="Sherman Sans" w:hAnsi="Sherman Sans" w:cstheme="minorHAnsi"/>
          <w:iCs/>
          <w:sz w:val="22"/>
          <w:szCs w:val="22"/>
        </w:rPr>
        <w:t>ns</w:t>
      </w:r>
      <w:r w:rsidRPr="00B15FAC">
        <w:rPr>
          <w:rFonts w:ascii="Sherman Sans" w:hAnsi="Sherman Sans" w:cstheme="minorHAnsi"/>
          <w:iCs/>
          <w:spacing w:val="25"/>
          <w:sz w:val="22"/>
          <w:szCs w:val="22"/>
        </w:rPr>
        <w:t xml:space="preserve"> </w:t>
      </w:r>
      <w:r w:rsidRPr="00B15FAC">
        <w:rPr>
          <w:rFonts w:ascii="Sherman Sans" w:hAnsi="Sherman Sans" w:cstheme="minorHAnsi"/>
          <w:iCs/>
          <w:sz w:val="22"/>
          <w:szCs w:val="22"/>
        </w:rPr>
        <w:t>to</w:t>
      </w:r>
      <w:r w:rsidRPr="00B15FAC">
        <w:rPr>
          <w:rFonts w:ascii="Sherman Sans" w:hAnsi="Sherman Sans" w:cstheme="minorHAnsi"/>
          <w:iCs/>
          <w:spacing w:val="26"/>
          <w:sz w:val="22"/>
          <w:szCs w:val="22"/>
        </w:rPr>
        <w:t xml:space="preserve"> </w:t>
      </w:r>
      <w:r w:rsidRPr="00B15FAC">
        <w:rPr>
          <w:rFonts w:ascii="Sherman Sans" w:hAnsi="Sherman Sans" w:cstheme="minorHAnsi"/>
          <w:iCs/>
          <w:sz w:val="22"/>
          <w:szCs w:val="22"/>
        </w:rPr>
        <w:t>t</w:t>
      </w:r>
      <w:r w:rsidRPr="00B15FAC">
        <w:rPr>
          <w:rFonts w:ascii="Sherman Sans" w:hAnsi="Sherman Sans" w:cstheme="minorHAnsi"/>
          <w:iCs/>
          <w:spacing w:val="1"/>
          <w:sz w:val="22"/>
          <w:szCs w:val="22"/>
        </w:rPr>
        <w:t>h</w:t>
      </w:r>
      <w:r w:rsidRPr="00B15FAC">
        <w:rPr>
          <w:rFonts w:ascii="Sherman Sans" w:hAnsi="Sherman Sans" w:cstheme="minorHAnsi"/>
          <w:iCs/>
          <w:sz w:val="22"/>
          <w:szCs w:val="22"/>
        </w:rPr>
        <w:t>e</w:t>
      </w:r>
      <w:r w:rsidRPr="00B15FAC">
        <w:rPr>
          <w:rFonts w:ascii="Sherman Sans" w:hAnsi="Sherman Sans" w:cstheme="minorHAnsi"/>
          <w:iCs/>
          <w:spacing w:val="24"/>
          <w:sz w:val="22"/>
          <w:szCs w:val="22"/>
        </w:rPr>
        <w:t xml:space="preserve"> </w:t>
      </w:r>
      <w:r w:rsidRPr="00B15FAC">
        <w:rPr>
          <w:rFonts w:ascii="Sherman Sans" w:hAnsi="Sherman Sans" w:cstheme="minorHAnsi"/>
          <w:iCs/>
          <w:sz w:val="22"/>
          <w:szCs w:val="22"/>
        </w:rPr>
        <w:t>co</w:t>
      </w:r>
      <w:r w:rsidRPr="00B15FAC">
        <w:rPr>
          <w:rFonts w:ascii="Sherman Sans" w:hAnsi="Sherman Sans" w:cstheme="minorHAnsi"/>
          <w:iCs/>
          <w:spacing w:val="2"/>
          <w:sz w:val="22"/>
          <w:szCs w:val="22"/>
        </w:rPr>
        <w:t>m</w:t>
      </w:r>
      <w:r w:rsidRPr="00B15FAC">
        <w:rPr>
          <w:rFonts w:ascii="Sherman Sans" w:hAnsi="Sherman Sans" w:cstheme="minorHAnsi"/>
          <w:iCs/>
          <w:sz w:val="22"/>
          <w:szCs w:val="22"/>
        </w:rPr>
        <w:t>positi</w:t>
      </w:r>
      <w:r w:rsidRPr="00B15FAC">
        <w:rPr>
          <w:rFonts w:ascii="Sherman Sans" w:hAnsi="Sherman Sans" w:cstheme="minorHAnsi"/>
          <w:iCs/>
          <w:spacing w:val="1"/>
          <w:sz w:val="22"/>
          <w:szCs w:val="22"/>
        </w:rPr>
        <w:t>o</w:t>
      </w:r>
      <w:r w:rsidRPr="00B15FAC">
        <w:rPr>
          <w:rFonts w:ascii="Sherman Sans" w:hAnsi="Sherman Sans" w:cstheme="minorHAnsi"/>
          <w:iCs/>
          <w:sz w:val="22"/>
          <w:szCs w:val="22"/>
        </w:rPr>
        <w:t>n</w:t>
      </w:r>
      <w:r w:rsidRPr="00B15FAC">
        <w:rPr>
          <w:rFonts w:ascii="Sherman Sans" w:hAnsi="Sherman Sans" w:cstheme="minorHAnsi"/>
          <w:iCs/>
          <w:spacing w:val="25"/>
          <w:sz w:val="22"/>
          <w:szCs w:val="22"/>
        </w:rPr>
        <w:t xml:space="preserve"> </w:t>
      </w:r>
      <w:r w:rsidRPr="00B15FAC">
        <w:rPr>
          <w:rFonts w:ascii="Sherman Sans" w:hAnsi="Sherman Sans" w:cstheme="minorHAnsi"/>
          <w:iCs/>
          <w:sz w:val="22"/>
          <w:szCs w:val="22"/>
        </w:rPr>
        <w:t>faculty</w:t>
      </w:r>
      <w:r w:rsidRPr="00B15FAC">
        <w:rPr>
          <w:rFonts w:ascii="Sherman Sans" w:hAnsi="Sherman Sans" w:cstheme="minorHAnsi"/>
          <w:iCs/>
          <w:spacing w:val="24"/>
          <w:sz w:val="22"/>
          <w:szCs w:val="22"/>
        </w:rPr>
        <w:t xml:space="preserve"> </w:t>
      </w:r>
      <w:r w:rsidRPr="00B15FAC">
        <w:rPr>
          <w:rFonts w:ascii="Sherman Sans" w:hAnsi="Sherman Sans" w:cstheme="minorHAnsi"/>
          <w:iCs/>
          <w:sz w:val="22"/>
          <w:szCs w:val="22"/>
        </w:rPr>
        <w:t>at</w:t>
      </w:r>
      <w:r w:rsidRPr="00B15FAC">
        <w:rPr>
          <w:rFonts w:ascii="Sherman Sans" w:hAnsi="Sherman Sans" w:cstheme="minorHAnsi"/>
          <w:iCs/>
          <w:spacing w:val="23"/>
          <w:sz w:val="22"/>
          <w:szCs w:val="22"/>
        </w:rPr>
        <w:t xml:space="preserve"> </w:t>
      </w:r>
      <w:r w:rsidRPr="00B15FAC">
        <w:rPr>
          <w:rFonts w:ascii="Sherman Sans" w:hAnsi="Sherman Sans" w:cstheme="minorHAnsi"/>
          <w:iCs/>
          <w:sz w:val="22"/>
          <w:szCs w:val="22"/>
        </w:rPr>
        <w:t>t</w:t>
      </w:r>
      <w:r w:rsidRPr="00B15FAC">
        <w:rPr>
          <w:rFonts w:ascii="Sherman Sans" w:hAnsi="Sherman Sans" w:cstheme="minorHAnsi"/>
          <w:iCs/>
          <w:spacing w:val="1"/>
          <w:sz w:val="22"/>
          <w:szCs w:val="22"/>
        </w:rPr>
        <w:t>h</w:t>
      </w:r>
      <w:r w:rsidRPr="00B15FAC">
        <w:rPr>
          <w:rFonts w:ascii="Sherman Sans" w:hAnsi="Sherman Sans" w:cstheme="minorHAnsi"/>
          <w:iCs/>
          <w:sz w:val="22"/>
          <w:szCs w:val="22"/>
        </w:rPr>
        <w:t>e</w:t>
      </w:r>
      <w:r w:rsidRPr="00B15FAC">
        <w:rPr>
          <w:rFonts w:ascii="Sherman Sans" w:hAnsi="Sherman Sans" w:cstheme="minorHAnsi"/>
          <w:iCs/>
          <w:spacing w:val="24"/>
          <w:sz w:val="22"/>
          <w:szCs w:val="22"/>
        </w:rPr>
        <w:t xml:space="preserve"> </w:t>
      </w:r>
      <w:r w:rsidRPr="00B15FAC">
        <w:rPr>
          <w:rFonts w:ascii="Sherman Sans" w:hAnsi="Sherman Sans" w:cstheme="minorHAnsi"/>
          <w:iCs/>
          <w:sz w:val="22"/>
          <w:szCs w:val="22"/>
        </w:rPr>
        <w:t>se</w:t>
      </w:r>
      <w:r w:rsidRPr="00B15FAC">
        <w:rPr>
          <w:rFonts w:ascii="Sherman Sans" w:hAnsi="Sherman Sans" w:cstheme="minorHAnsi"/>
          <w:iCs/>
          <w:spacing w:val="2"/>
          <w:sz w:val="22"/>
          <w:szCs w:val="22"/>
        </w:rPr>
        <w:t>m</w:t>
      </w:r>
      <w:r w:rsidRPr="00B15FAC">
        <w:rPr>
          <w:rFonts w:ascii="Sherman Sans" w:hAnsi="Sherman Sans" w:cstheme="minorHAnsi"/>
          <w:iCs/>
          <w:sz w:val="22"/>
          <w:szCs w:val="22"/>
        </w:rPr>
        <w:t>este</w:t>
      </w:r>
      <w:r w:rsidRPr="00B15FAC">
        <w:rPr>
          <w:rFonts w:ascii="Sherman Sans" w:hAnsi="Sherman Sans" w:cstheme="minorHAnsi"/>
          <w:iCs/>
          <w:spacing w:val="1"/>
          <w:sz w:val="22"/>
          <w:szCs w:val="22"/>
        </w:rPr>
        <w:t>r</w:t>
      </w:r>
      <w:r w:rsidRPr="00B15FAC">
        <w:rPr>
          <w:rFonts w:ascii="Sherman Sans" w:hAnsi="Sherman Sans" w:cstheme="minorHAnsi"/>
          <w:iCs/>
          <w:sz w:val="22"/>
          <w:szCs w:val="22"/>
        </w:rPr>
        <w:t>-e</w:t>
      </w:r>
      <w:r w:rsidRPr="00B15FAC">
        <w:rPr>
          <w:rFonts w:ascii="Sherman Sans" w:hAnsi="Sherman Sans" w:cstheme="minorHAnsi"/>
          <w:iCs/>
          <w:spacing w:val="1"/>
          <w:sz w:val="22"/>
          <w:szCs w:val="22"/>
        </w:rPr>
        <w:t>n</w:t>
      </w:r>
      <w:r w:rsidRPr="00B15FAC">
        <w:rPr>
          <w:rFonts w:ascii="Sherman Sans" w:hAnsi="Sherman Sans" w:cstheme="minorHAnsi"/>
          <w:iCs/>
          <w:sz w:val="22"/>
          <w:szCs w:val="22"/>
        </w:rPr>
        <w:t>d</w:t>
      </w:r>
      <w:r w:rsidRPr="00B15FAC">
        <w:rPr>
          <w:rFonts w:ascii="Sherman Sans" w:hAnsi="Sherman Sans" w:cstheme="minorHAnsi"/>
          <w:iCs/>
          <w:spacing w:val="23"/>
          <w:sz w:val="22"/>
          <w:szCs w:val="22"/>
        </w:rPr>
        <w:t xml:space="preserve"> </w:t>
      </w:r>
      <w:r w:rsidRPr="00B15FAC">
        <w:rPr>
          <w:rFonts w:ascii="Sherman Sans" w:hAnsi="Sherman Sans" w:cstheme="minorHAnsi"/>
          <w:iCs/>
          <w:sz w:val="22"/>
          <w:szCs w:val="22"/>
        </w:rPr>
        <w:t>jury.</w:t>
      </w:r>
    </w:p>
    <w:p w14:paraId="67F5D89F" w14:textId="77777777" w:rsidR="00A15459" w:rsidRPr="00B15FAC" w:rsidRDefault="00A15459" w:rsidP="00A15459">
      <w:pPr>
        <w:pStyle w:val="BodyText"/>
        <w:numPr>
          <w:ilvl w:val="0"/>
          <w:numId w:val="22"/>
        </w:numPr>
        <w:tabs>
          <w:tab w:val="left" w:pos="720"/>
        </w:tabs>
        <w:spacing w:before="0"/>
        <w:ind w:right="-26"/>
        <w:jc w:val="both"/>
        <w:rPr>
          <w:rFonts w:ascii="Sherman Sans" w:hAnsi="Sherman Sans" w:cstheme="minorHAnsi"/>
          <w:iCs/>
          <w:spacing w:val="1"/>
          <w:sz w:val="22"/>
          <w:szCs w:val="22"/>
        </w:rPr>
      </w:pPr>
      <w:r w:rsidRPr="00B15FAC">
        <w:rPr>
          <w:rFonts w:ascii="Sherman Sans" w:hAnsi="Sherman Sans" w:cstheme="minorHAnsi"/>
          <w:iCs/>
          <w:spacing w:val="1"/>
          <w:sz w:val="22"/>
          <w:szCs w:val="22"/>
        </w:rPr>
        <w:t>Music Education: Students apply to the music education department, including a personal statement. The lower division transcript is reviewed, and the student is interviewed by the music education faculty.</w:t>
      </w:r>
    </w:p>
    <w:p w14:paraId="5D843915" w14:textId="77777777" w:rsidR="00A15459" w:rsidRPr="00B15FAC" w:rsidRDefault="00A15459" w:rsidP="00A15459">
      <w:pPr>
        <w:pStyle w:val="BodyText"/>
        <w:numPr>
          <w:ilvl w:val="0"/>
          <w:numId w:val="22"/>
        </w:numPr>
        <w:tabs>
          <w:tab w:val="left" w:pos="720"/>
        </w:tabs>
        <w:spacing w:before="0"/>
        <w:ind w:right="-26"/>
        <w:jc w:val="both"/>
        <w:rPr>
          <w:rFonts w:ascii="Sherman Sans" w:hAnsi="Sherman Sans" w:cstheme="minorHAnsi"/>
          <w:iCs/>
          <w:spacing w:val="1"/>
          <w:sz w:val="22"/>
          <w:szCs w:val="22"/>
        </w:rPr>
      </w:pPr>
      <w:r w:rsidRPr="00B15FAC">
        <w:rPr>
          <w:rFonts w:ascii="Sherman Sans" w:hAnsi="Sherman Sans" w:cstheme="minorHAnsi"/>
          <w:iCs/>
          <w:spacing w:val="1"/>
          <w:sz w:val="22"/>
          <w:szCs w:val="22"/>
        </w:rPr>
        <w:t>Music Industry: Students are interviewed by the music industry faculty and the lower division transcript is reviewed.</w:t>
      </w:r>
    </w:p>
    <w:p w14:paraId="348EB4FE" w14:textId="77777777" w:rsidR="00A15459" w:rsidRPr="00B15FAC" w:rsidRDefault="00A15459" w:rsidP="00A15459">
      <w:pPr>
        <w:pStyle w:val="BodyText"/>
        <w:numPr>
          <w:ilvl w:val="0"/>
          <w:numId w:val="22"/>
        </w:numPr>
        <w:tabs>
          <w:tab w:val="left" w:pos="720"/>
        </w:tabs>
        <w:spacing w:before="0"/>
        <w:ind w:right="-26"/>
        <w:jc w:val="both"/>
        <w:rPr>
          <w:rFonts w:ascii="Sherman Sans" w:hAnsi="Sherman Sans" w:cstheme="minorHAnsi"/>
          <w:iCs/>
          <w:spacing w:val="1"/>
          <w:sz w:val="22"/>
          <w:szCs w:val="22"/>
        </w:rPr>
      </w:pPr>
      <w:r w:rsidRPr="00B15FAC">
        <w:rPr>
          <w:rFonts w:ascii="Sherman Sans" w:hAnsi="Sherman Sans" w:cstheme="minorHAnsi"/>
          <w:iCs/>
          <w:spacing w:val="1"/>
          <w:sz w:val="22"/>
          <w:szCs w:val="22"/>
        </w:rPr>
        <w:t>Performance:  Students are evaluated at the second semester sophomore jury.</w:t>
      </w:r>
    </w:p>
    <w:p w14:paraId="61C2505C" w14:textId="77777777" w:rsidR="00A15459" w:rsidRPr="00B15FAC" w:rsidRDefault="00A15459" w:rsidP="00A15459">
      <w:pPr>
        <w:pStyle w:val="BodyText"/>
        <w:numPr>
          <w:ilvl w:val="0"/>
          <w:numId w:val="22"/>
        </w:numPr>
        <w:tabs>
          <w:tab w:val="left" w:pos="720"/>
        </w:tabs>
        <w:spacing w:before="0"/>
        <w:ind w:right="-26"/>
        <w:jc w:val="both"/>
        <w:rPr>
          <w:rFonts w:ascii="Sherman Sans" w:hAnsi="Sherman Sans" w:cstheme="minorHAnsi"/>
          <w:iCs/>
          <w:spacing w:val="1"/>
          <w:sz w:val="22"/>
          <w:szCs w:val="22"/>
        </w:rPr>
      </w:pPr>
      <w:r w:rsidRPr="00B15FAC">
        <w:rPr>
          <w:rFonts w:ascii="Sherman Sans" w:hAnsi="Sherman Sans" w:cstheme="minorHAnsi"/>
          <w:iCs/>
          <w:spacing w:val="1"/>
          <w:sz w:val="22"/>
          <w:szCs w:val="22"/>
        </w:rPr>
        <w:t>Sound Recording Technology: Students are interviewed by the sound recording faculty and the lower division transcript is reviewed.</w:t>
      </w:r>
    </w:p>
    <w:p w14:paraId="7691BC53" w14:textId="77777777" w:rsidR="00A15459" w:rsidRPr="00B15FAC" w:rsidRDefault="00A15459" w:rsidP="00A15459">
      <w:pPr>
        <w:pStyle w:val="BodyText"/>
        <w:numPr>
          <w:ilvl w:val="0"/>
          <w:numId w:val="22"/>
        </w:numPr>
        <w:tabs>
          <w:tab w:val="left" w:pos="720"/>
        </w:tabs>
        <w:spacing w:before="0"/>
        <w:ind w:right="-26"/>
        <w:jc w:val="both"/>
        <w:rPr>
          <w:rFonts w:ascii="Sherman Sans" w:hAnsi="Sherman Sans" w:cstheme="minorHAnsi"/>
          <w:iCs/>
          <w:spacing w:val="1"/>
          <w:sz w:val="22"/>
          <w:szCs w:val="22"/>
        </w:rPr>
      </w:pPr>
      <w:r w:rsidRPr="00B15FAC">
        <w:rPr>
          <w:rFonts w:ascii="Sherman Sans" w:hAnsi="Sherman Sans" w:cstheme="minorHAnsi"/>
          <w:iCs/>
          <w:spacing w:val="1"/>
          <w:sz w:val="22"/>
          <w:szCs w:val="22"/>
        </w:rPr>
        <w:t xml:space="preserve">B.A./B.S. in Music: Students meet with the advisor to review their academic progress and discuss </w:t>
      </w:r>
      <w:proofErr w:type="gramStart"/>
      <w:r w:rsidRPr="00B15FAC">
        <w:rPr>
          <w:rFonts w:ascii="Sherman Sans" w:hAnsi="Sherman Sans" w:cstheme="minorHAnsi"/>
          <w:iCs/>
          <w:spacing w:val="1"/>
          <w:sz w:val="22"/>
          <w:szCs w:val="22"/>
        </w:rPr>
        <w:t>future plans</w:t>
      </w:r>
      <w:proofErr w:type="gramEnd"/>
      <w:r w:rsidRPr="00B15FAC">
        <w:rPr>
          <w:rFonts w:ascii="Sherman Sans" w:hAnsi="Sherman Sans" w:cstheme="minorHAnsi"/>
          <w:iCs/>
          <w:spacing w:val="1"/>
          <w:sz w:val="22"/>
          <w:szCs w:val="22"/>
        </w:rPr>
        <w:t>.</w:t>
      </w:r>
    </w:p>
    <w:p w14:paraId="4FF2B35D" w14:textId="77777777" w:rsidR="00A15459" w:rsidRPr="00B15FAC" w:rsidRDefault="00A15459" w:rsidP="00A15459">
      <w:pPr>
        <w:ind w:left="0" w:firstLine="0"/>
        <w:rPr>
          <w:rFonts w:ascii="Sherman Sans" w:hAnsi="Sherman Sans" w:cstheme="minorHAnsi"/>
        </w:rPr>
      </w:pPr>
    </w:p>
    <w:p w14:paraId="2CD7D053" w14:textId="77777777" w:rsidR="00A15459" w:rsidRPr="00477C21" w:rsidRDefault="00A15459" w:rsidP="00A15459">
      <w:pPr>
        <w:ind w:left="0" w:firstLine="0"/>
        <w:rPr>
          <w:rFonts w:ascii="Sherman Sans" w:hAnsi="Sherman Sans" w:cstheme="minorHAnsi"/>
          <w:b/>
          <w:bCs/>
        </w:rPr>
      </w:pPr>
      <w:r w:rsidRPr="00477C21">
        <w:rPr>
          <w:rFonts w:ascii="Sherman Sans" w:hAnsi="Sherman Sans" w:cstheme="minorHAnsi"/>
          <w:b/>
          <w:bCs/>
        </w:rPr>
        <w:t>Large Ensemble Participation Requirement</w:t>
      </w:r>
    </w:p>
    <w:p w14:paraId="6E5FDC50" w14:textId="77777777" w:rsidR="00A15459" w:rsidRPr="00477C21" w:rsidRDefault="00A15459" w:rsidP="00A15459">
      <w:pPr>
        <w:ind w:left="0" w:firstLine="0"/>
        <w:rPr>
          <w:rFonts w:ascii="Sherman Sans" w:hAnsi="Sherman Sans" w:cstheme="minorHAnsi"/>
        </w:rPr>
      </w:pPr>
    </w:p>
    <w:p w14:paraId="6E93D2EF" w14:textId="77777777" w:rsidR="00A15459" w:rsidRPr="00B15FAC" w:rsidRDefault="00A15459" w:rsidP="00A15459">
      <w:pPr>
        <w:ind w:left="0" w:firstLine="0"/>
        <w:rPr>
          <w:rFonts w:ascii="Sherman Sans" w:hAnsi="Sherman Sans" w:cstheme="minorHAnsi"/>
        </w:rPr>
      </w:pPr>
      <w:r w:rsidRPr="00477C21">
        <w:rPr>
          <w:rFonts w:ascii="Sherman Sans" w:hAnsi="Sherman Sans" w:cstheme="minorHAnsi"/>
        </w:rPr>
        <w:t>Students in the bachelor’s degree programs in the School of Music are required to participate in a large concert ensemble on their major instrument every semester they are in residence as a full-time student. They must participate in the ensembles to which they are assigned. The large concert ensembles include University Orchestra, Wind Ensemble, University Singers, Oratorio Society, Crouse Chorale, and Setnor Sonority. Most large ensembles require auditions. Students may elect to participate in other large or small ensembles as their time permits.</w:t>
      </w:r>
      <w:r w:rsidRPr="00B15FAC">
        <w:rPr>
          <w:rFonts w:ascii="Sherman Sans" w:hAnsi="Sherman Sans" w:cstheme="minorHAnsi"/>
        </w:rPr>
        <w:t xml:space="preserve"> </w:t>
      </w:r>
    </w:p>
    <w:p w14:paraId="4E32C9B0" w14:textId="77777777" w:rsidR="002E4DAE" w:rsidRPr="00B15FAC" w:rsidRDefault="002E4DAE" w:rsidP="002E4DAE">
      <w:pPr>
        <w:ind w:left="0" w:firstLine="0"/>
        <w:rPr>
          <w:rFonts w:ascii="Sherman Sans" w:hAnsi="Sherman Sans" w:cstheme="minorHAnsi"/>
        </w:rPr>
      </w:pPr>
    </w:p>
    <w:p w14:paraId="0D703BC8" w14:textId="77777777" w:rsidR="002E4DAE" w:rsidRPr="002E6841" w:rsidRDefault="002E4DAE" w:rsidP="002E4DAE">
      <w:pPr>
        <w:pStyle w:val="Heading2"/>
      </w:pPr>
      <w:r w:rsidRPr="002E6841">
        <w:t>Undergraduate Music Minors</w:t>
      </w:r>
    </w:p>
    <w:p w14:paraId="25B22F24" w14:textId="77777777" w:rsidR="002E4DAE" w:rsidRPr="00B15FAC" w:rsidRDefault="002E4DAE" w:rsidP="002E4DAE">
      <w:pPr>
        <w:ind w:left="0" w:firstLine="0"/>
        <w:rPr>
          <w:rFonts w:ascii="Sherman Sans" w:hAnsi="Sherman Sans" w:cstheme="minorHAnsi"/>
        </w:rPr>
      </w:pPr>
    </w:p>
    <w:p w14:paraId="3A2DD89A" w14:textId="77777777" w:rsidR="00415DE7" w:rsidRPr="00B15FAC" w:rsidRDefault="00415DE7" w:rsidP="00415DE7">
      <w:pPr>
        <w:ind w:left="0" w:firstLine="0"/>
        <w:rPr>
          <w:rFonts w:ascii="Sherman Sans" w:hAnsi="Sherman Sans" w:cstheme="minorHAnsi"/>
        </w:rPr>
      </w:pPr>
      <w:r w:rsidRPr="00B15FAC">
        <w:rPr>
          <w:rFonts w:ascii="Sherman Sans" w:hAnsi="Sherman Sans" w:cstheme="minorHAnsi"/>
        </w:rPr>
        <w:t xml:space="preserve">The Setnor School of Music offers </w:t>
      </w:r>
      <w:r>
        <w:rPr>
          <w:rFonts w:ascii="Sherman Sans" w:hAnsi="Sherman Sans" w:cstheme="minorHAnsi"/>
        </w:rPr>
        <w:t xml:space="preserve">minors in </w:t>
      </w:r>
      <w:r>
        <w:rPr>
          <w:rFonts w:ascii="Sherman Sans" w:hAnsi="Sherman Sans" w:cstheme="minorHAnsi"/>
          <w:b/>
          <w:bCs/>
        </w:rPr>
        <w:t xml:space="preserve">Jazz Studies, Music Industry, Music Performance, </w:t>
      </w:r>
      <w:r>
        <w:rPr>
          <w:rFonts w:ascii="Sherman Sans" w:hAnsi="Sherman Sans" w:cstheme="minorHAnsi"/>
        </w:rPr>
        <w:t xml:space="preserve">and </w:t>
      </w:r>
      <w:r>
        <w:rPr>
          <w:rFonts w:ascii="Sherman Sans" w:hAnsi="Sherman Sans" w:cstheme="minorHAnsi"/>
          <w:b/>
          <w:bCs/>
        </w:rPr>
        <w:t>Private Music Study.</w:t>
      </w:r>
      <w:r>
        <w:rPr>
          <w:rFonts w:ascii="Sherman Sans" w:hAnsi="Sherman Sans" w:cstheme="minorHAnsi"/>
        </w:rPr>
        <w:t xml:space="preserve"> Information on each minor including application instructions and contact details can be found on the </w:t>
      </w:r>
      <w:hyperlink r:id="rId31" w:anchor="s:jazz-studies" w:history="1">
        <w:r w:rsidRPr="00CC6574">
          <w:rPr>
            <w:rStyle w:val="Hyperlink"/>
            <w:rFonts w:ascii="Sherman Sans" w:hAnsi="Sherman Sans" w:cstheme="minorHAnsi"/>
          </w:rPr>
          <w:t>Setnor Minors</w:t>
        </w:r>
      </w:hyperlink>
      <w:r>
        <w:rPr>
          <w:rFonts w:ascii="Sherman Sans" w:hAnsi="Sherman Sans" w:cstheme="minorHAnsi"/>
        </w:rPr>
        <w:t xml:space="preserve"> website.</w:t>
      </w:r>
    </w:p>
    <w:p w14:paraId="2DB70D2A" w14:textId="77777777" w:rsidR="00FC30E8" w:rsidRDefault="00FC30E8" w:rsidP="00FC30E8">
      <w:pPr>
        <w:ind w:left="0" w:firstLine="0"/>
        <w:rPr>
          <w:rFonts w:asciiTheme="majorHAnsi" w:eastAsiaTheme="majorEastAsia" w:hAnsiTheme="majorHAnsi" w:cstheme="majorBidi"/>
          <w:color w:val="2F5496" w:themeColor="accent1" w:themeShade="BF"/>
          <w:sz w:val="26"/>
          <w:szCs w:val="26"/>
        </w:rPr>
      </w:pPr>
    </w:p>
    <w:p w14:paraId="73CC0049" w14:textId="56942BCB" w:rsidR="005434CC" w:rsidRPr="002E6841" w:rsidRDefault="005434CC" w:rsidP="005434CC">
      <w:pPr>
        <w:pStyle w:val="Heading2"/>
      </w:pPr>
      <w:bookmarkStart w:id="16" w:name="_Hlk140818464"/>
      <w:r>
        <w:t xml:space="preserve">Student </w:t>
      </w:r>
      <w:r w:rsidR="00337D19">
        <w:t xml:space="preserve">Academic </w:t>
      </w:r>
      <w:r>
        <w:t>Forms</w:t>
      </w:r>
    </w:p>
    <w:p w14:paraId="7433EC73" w14:textId="77777777" w:rsidR="005434CC" w:rsidRPr="00B15FAC" w:rsidRDefault="005434CC" w:rsidP="005434CC">
      <w:pPr>
        <w:ind w:left="0" w:firstLine="0"/>
        <w:rPr>
          <w:rFonts w:ascii="Sherman Sans" w:hAnsi="Sherman Sans" w:cstheme="minorHAnsi"/>
        </w:rPr>
      </w:pPr>
    </w:p>
    <w:p w14:paraId="0B7BF947" w14:textId="77777777" w:rsidR="00415DE7" w:rsidRDefault="005434CC" w:rsidP="00415DE7">
      <w:pPr>
        <w:pStyle w:val="ListParagraph"/>
        <w:ind w:left="0" w:firstLine="0"/>
        <w:rPr>
          <w:rFonts w:ascii="Sherman Sans" w:hAnsi="Sherman Sans" w:cstheme="minorHAnsi"/>
        </w:rPr>
      </w:pPr>
      <w:r>
        <w:rPr>
          <w:rFonts w:ascii="Sherman Sans" w:hAnsi="Sherman Sans" w:cstheme="minorHAnsi"/>
        </w:rPr>
        <w:t xml:space="preserve">Forms needed to complete various academic moves such as declaring a minor, class withdrawal, petitions to the faculty, etc. are available at the Registrar’s </w:t>
      </w:r>
      <w:hyperlink r:id="rId32" w:history="1">
        <w:r w:rsidRPr="005434CC">
          <w:rPr>
            <w:rStyle w:val="Hyperlink"/>
            <w:rFonts w:ascii="Sherman Sans" w:hAnsi="Sherman Sans" w:cstheme="minorHAnsi"/>
          </w:rPr>
          <w:t>Student Forms</w:t>
        </w:r>
      </w:hyperlink>
      <w:r>
        <w:rPr>
          <w:rFonts w:ascii="Sherman Sans" w:hAnsi="Sherman Sans" w:cstheme="minorHAnsi"/>
        </w:rPr>
        <w:t xml:space="preserve"> page. Please use this page for the most recent versions of all academic forms.</w:t>
      </w:r>
    </w:p>
    <w:p w14:paraId="3AB8AF79" w14:textId="77777777" w:rsidR="00415DE7" w:rsidRDefault="00415DE7" w:rsidP="00415DE7">
      <w:pPr>
        <w:pStyle w:val="ListParagraph"/>
        <w:ind w:left="0" w:firstLine="0"/>
        <w:rPr>
          <w:rFonts w:ascii="Sherman Sans" w:hAnsi="Sherman Sans" w:cstheme="minorHAnsi"/>
        </w:rPr>
      </w:pPr>
    </w:p>
    <w:p w14:paraId="108665B1" w14:textId="77777777" w:rsidR="000E3022" w:rsidRDefault="000E3022" w:rsidP="000E3022">
      <w:pPr>
        <w:ind w:left="0" w:firstLine="0"/>
        <w:rPr>
          <w:rFonts w:ascii="Sherman Sans" w:hAnsi="Sherman Sans" w:cstheme="minorHAnsi"/>
          <w:b/>
          <w:bCs/>
        </w:rPr>
      </w:pPr>
      <w:bookmarkStart w:id="17" w:name="_Hlk140847899"/>
      <w:bookmarkEnd w:id="16"/>
    </w:p>
    <w:p w14:paraId="4D32AE11" w14:textId="185BB047" w:rsidR="000E3022" w:rsidRDefault="000E3022" w:rsidP="000E3022">
      <w:pPr>
        <w:ind w:left="0" w:firstLine="0"/>
        <w:rPr>
          <w:rFonts w:ascii="Sherman Sans" w:hAnsi="Sherman Sans" w:cstheme="minorHAnsi"/>
          <w:b/>
          <w:bCs/>
        </w:rPr>
      </w:pPr>
      <w:r>
        <w:rPr>
          <w:rFonts w:ascii="Sherman Sans" w:hAnsi="Sherman Sans" w:cstheme="minorHAnsi"/>
          <w:b/>
          <w:bCs/>
        </w:rPr>
        <w:lastRenderedPageBreak/>
        <w:t>Auditing a Course</w:t>
      </w:r>
    </w:p>
    <w:p w14:paraId="2C4C9439" w14:textId="77777777" w:rsidR="000E3022" w:rsidRPr="00B15FAC" w:rsidRDefault="000E3022" w:rsidP="000E3022">
      <w:pPr>
        <w:pStyle w:val="ListParagraph"/>
        <w:ind w:left="0" w:firstLine="0"/>
        <w:rPr>
          <w:rFonts w:ascii="Sherman Sans" w:hAnsi="Sherman Sans" w:cstheme="minorHAnsi"/>
        </w:rPr>
      </w:pPr>
      <w:r>
        <w:rPr>
          <w:rFonts w:ascii="Sherman Sans" w:hAnsi="Sherman Sans" w:cstheme="minorHAnsi"/>
        </w:rPr>
        <w:t xml:space="preserve">Students wishing to audit a course should follow the instructions and complete the </w:t>
      </w:r>
      <w:hyperlink r:id="rId33" w:history="1">
        <w:r w:rsidRPr="00A15459">
          <w:rPr>
            <w:rStyle w:val="Hyperlink"/>
            <w:rFonts w:ascii="Sherman Sans" w:hAnsi="Sherman Sans" w:cstheme="minorHAnsi"/>
          </w:rPr>
          <w:t>Audit Request Form</w:t>
        </w:r>
      </w:hyperlink>
      <w:r>
        <w:rPr>
          <w:rFonts w:ascii="Sherman Sans" w:hAnsi="Sherman Sans" w:cstheme="minorHAnsi"/>
        </w:rPr>
        <w:t xml:space="preserve"> located at the University Registrar’s website.</w:t>
      </w:r>
    </w:p>
    <w:p w14:paraId="10DF2494" w14:textId="77777777" w:rsidR="000E3022" w:rsidRPr="00B15FAC" w:rsidRDefault="000E3022" w:rsidP="000E3022">
      <w:pPr>
        <w:ind w:left="720" w:hanging="720"/>
        <w:rPr>
          <w:rFonts w:ascii="Sherman Sans" w:hAnsi="Sherman Sans" w:cstheme="minorHAnsi"/>
        </w:rPr>
      </w:pPr>
    </w:p>
    <w:p w14:paraId="5B8AFB62" w14:textId="77777777" w:rsidR="000E3022" w:rsidRPr="00ED302B" w:rsidRDefault="000E3022" w:rsidP="000E3022">
      <w:pPr>
        <w:ind w:left="0" w:firstLine="0"/>
        <w:jc w:val="both"/>
        <w:rPr>
          <w:rFonts w:ascii="Sherman Sans" w:hAnsi="Sherman Sans" w:cstheme="minorHAnsi"/>
          <w:b/>
          <w:bCs/>
        </w:rPr>
      </w:pPr>
      <w:r w:rsidRPr="00ED302B">
        <w:rPr>
          <w:rFonts w:ascii="Sherman Sans" w:hAnsi="Sherman Sans" w:cstheme="minorHAnsi"/>
          <w:b/>
          <w:bCs/>
        </w:rPr>
        <w:t>Independent Study/Experience Credit</w:t>
      </w:r>
    </w:p>
    <w:p w14:paraId="7DDAD296" w14:textId="77777777" w:rsidR="000E3022" w:rsidRPr="00DE4D15" w:rsidRDefault="000E3022" w:rsidP="000E3022">
      <w:pPr>
        <w:numPr>
          <w:ilvl w:val="0"/>
          <w:numId w:val="38"/>
        </w:numPr>
        <w:autoSpaceDE w:val="0"/>
        <w:autoSpaceDN w:val="0"/>
        <w:adjustRightInd w:val="0"/>
        <w:jc w:val="both"/>
        <w:rPr>
          <w:rFonts w:ascii="Sherman Sans" w:hAnsi="Sherman Sans" w:cstheme="minorHAnsi"/>
        </w:rPr>
      </w:pPr>
      <w:r w:rsidRPr="00DE4D15">
        <w:rPr>
          <w:rFonts w:ascii="Sherman Sans" w:hAnsi="Sherman Sans" w:cstheme="minorHAnsi"/>
        </w:rPr>
        <w:t xml:space="preserve">Independent study/experience credit is available to students who wish to explore a special problem or area of study </w:t>
      </w:r>
      <w:r w:rsidRPr="00DE4D15">
        <w:rPr>
          <w:rFonts w:ascii="Sherman Sans" w:hAnsi="Sherman Sans" w:cstheme="minorHAnsi"/>
          <w:u w:val="single"/>
        </w:rPr>
        <w:t>for which a formal course does not exist</w:t>
      </w:r>
      <w:r w:rsidRPr="00DE4D15">
        <w:rPr>
          <w:rFonts w:ascii="Sherman Sans" w:hAnsi="Sherman Sans" w:cstheme="minorHAnsi"/>
        </w:rPr>
        <w:t xml:space="preserve">. </w:t>
      </w:r>
    </w:p>
    <w:p w14:paraId="4ECDCB96" w14:textId="77777777" w:rsidR="000E3022" w:rsidRPr="00DE4D15" w:rsidRDefault="000E3022" w:rsidP="000E3022">
      <w:pPr>
        <w:numPr>
          <w:ilvl w:val="0"/>
          <w:numId w:val="38"/>
        </w:numPr>
        <w:autoSpaceDE w:val="0"/>
        <w:autoSpaceDN w:val="0"/>
        <w:adjustRightInd w:val="0"/>
        <w:jc w:val="both"/>
        <w:rPr>
          <w:rFonts w:ascii="Sherman Sans" w:hAnsi="Sherman Sans" w:cstheme="minorHAnsi"/>
        </w:rPr>
      </w:pPr>
      <w:r w:rsidRPr="00DE4D15">
        <w:rPr>
          <w:rFonts w:ascii="Sherman Sans" w:hAnsi="Sherman Sans" w:cstheme="minorHAnsi"/>
          <w:u w:val="single"/>
        </w:rPr>
        <w:t>Independent study</w:t>
      </w:r>
      <w:r w:rsidRPr="00DE4D15">
        <w:rPr>
          <w:rFonts w:ascii="Sherman Sans" w:hAnsi="Sherman Sans" w:cstheme="minorHAnsi"/>
        </w:rPr>
        <w:t xml:space="preserve"> is usually a research project or academic work guided by a faculty sponsor. </w:t>
      </w:r>
    </w:p>
    <w:p w14:paraId="48082683" w14:textId="77777777" w:rsidR="000E3022" w:rsidRPr="00DE4D15" w:rsidRDefault="000E3022" w:rsidP="000E3022">
      <w:pPr>
        <w:numPr>
          <w:ilvl w:val="0"/>
          <w:numId w:val="38"/>
        </w:numPr>
        <w:autoSpaceDE w:val="0"/>
        <w:autoSpaceDN w:val="0"/>
        <w:adjustRightInd w:val="0"/>
        <w:jc w:val="both"/>
        <w:rPr>
          <w:rFonts w:ascii="Sherman Sans" w:hAnsi="Sherman Sans" w:cstheme="minorHAnsi"/>
        </w:rPr>
      </w:pPr>
      <w:r w:rsidRPr="00DE4D15">
        <w:rPr>
          <w:rFonts w:ascii="Sherman Sans" w:hAnsi="Sherman Sans" w:cstheme="minorHAnsi"/>
          <w:u w:val="single"/>
        </w:rPr>
        <w:t>Experience credit</w:t>
      </w:r>
      <w:r w:rsidRPr="00DE4D15">
        <w:rPr>
          <w:rFonts w:ascii="Sherman Sans" w:hAnsi="Sherman Sans" w:cstheme="minorHAnsi"/>
        </w:rPr>
        <w:t xml:space="preserve"> is associated with fieldwork or other work experience in your program of study. </w:t>
      </w:r>
    </w:p>
    <w:bookmarkEnd w:id="17"/>
    <w:p w14:paraId="08DF4E29" w14:textId="77777777" w:rsidR="00FC30E8" w:rsidRPr="00DE4D15" w:rsidRDefault="00FC30E8" w:rsidP="00FC30E8">
      <w:pPr>
        <w:autoSpaceDE w:val="0"/>
        <w:autoSpaceDN w:val="0"/>
        <w:adjustRightInd w:val="0"/>
        <w:ind w:left="0" w:firstLine="0"/>
        <w:jc w:val="both"/>
        <w:rPr>
          <w:rFonts w:ascii="Sherman Sans" w:hAnsi="Sherman Sans" w:cstheme="minorHAnsi"/>
        </w:rPr>
      </w:pPr>
    </w:p>
    <w:p w14:paraId="79C64362" w14:textId="77777777" w:rsidR="00FC30E8" w:rsidRDefault="00FC30E8" w:rsidP="00FC30E8">
      <w:pPr>
        <w:pStyle w:val="Default"/>
        <w:jc w:val="both"/>
        <w:rPr>
          <w:rFonts w:ascii="Sherman Sans" w:hAnsi="Sherman Sans" w:cstheme="minorHAnsi"/>
          <w:sz w:val="22"/>
          <w:szCs w:val="22"/>
        </w:rPr>
      </w:pPr>
      <w:r w:rsidRPr="00DE4D15">
        <w:rPr>
          <w:rStyle w:val="Strong"/>
          <w:rFonts w:ascii="Sherman Sans" w:hAnsi="Sherman Sans" w:cstheme="minorHAnsi"/>
          <w:sz w:val="22"/>
          <w:szCs w:val="22"/>
        </w:rPr>
        <w:t xml:space="preserve">Experience credit and independent study </w:t>
      </w:r>
      <w:r w:rsidRPr="00DE4D15">
        <w:rPr>
          <w:rFonts w:ascii="Sherman Sans" w:hAnsi="Sherman Sans" w:cstheme="minorHAnsi"/>
          <w:sz w:val="22"/>
          <w:szCs w:val="22"/>
        </w:rPr>
        <w:t>courses may be elected for one to six credits, depending on individual arrangements with the participating faculty member. In selected topics courses, students may earn one to three credits. Students are advised to check carefully with their faculty advisors and the dean of their school or college before registering for an All-University course to be sure that the course will be accepted toward the completion of their degree requirements.</w:t>
      </w:r>
    </w:p>
    <w:p w14:paraId="46140FE8" w14:textId="77777777" w:rsidR="00FC30E8" w:rsidRDefault="00FC30E8" w:rsidP="00FC30E8">
      <w:pPr>
        <w:pStyle w:val="Default"/>
        <w:jc w:val="both"/>
        <w:rPr>
          <w:rFonts w:ascii="Sherman Sans" w:hAnsi="Sherman Sans" w:cstheme="minorHAnsi"/>
          <w:b/>
          <w:bCs/>
        </w:rPr>
      </w:pPr>
    </w:p>
    <w:p w14:paraId="0AB31EE9" w14:textId="77777777" w:rsidR="00FC30E8" w:rsidRPr="00B15FAC" w:rsidRDefault="00FC30E8" w:rsidP="00FC30E8">
      <w:pPr>
        <w:ind w:left="0" w:firstLine="0"/>
        <w:rPr>
          <w:rFonts w:ascii="Sherman Sans" w:hAnsi="Sherman Sans" w:cstheme="minorHAnsi"/>
          <w:b/>
          <w:bCs/>
        </w:rPr>
      </w:pPr>
      <w:r w:rsidRPr="00B15FAC">
        <w:rPr>
          <w:rFonts w:ascii="Sherman Sans" w:hAnsi="Sherman Sans" w:cstheme="minorHAnsi"/>
          <w:b/>
          <w:bCs/>
        </w:rPr>
        <w:t>Undergraduate and Graduate Students (Application Process)</w:t>
      </w:r>
    </w:p>
    <w:p w14:paraId="14B58C24" w14:textId="77777777" w:rsidR="00FC30E8" w:rsidRPr="00B15FAC" w:rsidRDefault="00FC30E8" w:rsidP="00FC30E8">
      <w:pPr>
        <w:pStyle w:val="ListParagraph"/>
        <w:ind w:left="0" w:firstLine="0"/>
        <w:rPr>
          <w:rFonts w:ascii="Sherman Sans" w:hAnsi="Sherman Sans" w:cstheme="minorHAnsi"/>
        </w:rPr>
      </w:pPr>
      <w:r w:rsidRPr="00B15FAC">
        <w:rPr>
          <w:rFonts w:ascii="Sherman Sans" w:hAnsi="Sherman Sans" w:cstheme="minorHAnsi"/>
        </w:rPr>
        <w:t xml:space="preserve">To apply for independent study/experience credit, you need to submit a proposal: </w:t>
      </w:r>
    </w:p>
    <w:p w14:paraId="13CDFD19" w14:textId="77777777" w:rsidR="00FC30E8" w:rsidRPr="00B15FAC" w:rsidRDefault="00FC30E8" w:rsidP="00FC30E8">
      <w:pPr>
        <w:pStyle w:val="ListParagraph"/>
        <w:numPr>
          <w:ilvl w:val="0"/>
          <w:numId w:val="24"/>
        </w:numPr>
        <w:ind w:left="360"/>
        <w:rPr>
          <w:rFonts w:ascii="Sherman Sans" w:hAnsi="Sherman Sans" w:cstheme="minorHAnsi"/>
        </w:rPr>
      </w:pPr>
      <w:r w:rsidRPr="00B15FAC">
        <w:rPr>
          <w:rFonts w:ascii="Sherman Sans" w:hAnsi="Sherman Sans" w:cstheme="minorHAnsi"/>
        </w:rPr>
        <w:t xml:space="preserve">Download a </w:t>
      </w:r>
      <w:hyperlink r:id="rId34" w:history="1">
        <w:r w:rsidRPr="00FB42D4">
          <w:rPr>
            <w:rStyle w:val="Hyperlink"/>
            <w:rFonts w:ascii="Sherman Sans" w:hAnsi="Sherman Sans" w:cstheme="minorHAnsi"/>
          </w:rPr>
          <w:t>Proposal for Independent Study Course</w:t>
        </w:r>
      </w:hyperlink>
      <w:r w:rsidRPr="00B15FAC">
        <w:rPr>
          <w:rFonts w:ascii="Sherman Sans" w:hAnsi="Sherman Sans" w:cstheme="minorHAnsi"/>
        </w:rPr>
        <w:t xml:space="preserve"> </w:t>
      </w:r>
    </w:p>
    <w:p w14:paraId="60736E83" w14:textId="607CD9F1" w:rsidR="00FC30E8" w:rsidRPr="00B15FAC" w:rsidRDefault="00FC30E8" w:rsidP="00FC30E8">
      <w:pPr>
        <w:pStyle w:val="ListParagraph"/>
        <w:numPr>
          <w:ilvl w:val="0"/>
          <w:numId w:val="24"/>
        </w:numPr>
        <w:ind w:left="360"/>
        <w:rPr>
          <w:rFonts w:ascii="Sherman Sans" w:hAnsi="Sherman Sans" w:cstheme="minorHAnsi"/>
        </w:rPr>
      </w:pPr>
      <w:r w:rsidRPr="00B15FAC">
        <w:rPr>
          <w:rFonts w:ascii="Sherman Sans" w:hAnsi="Sherman Sans" w:cstheme="minorHAnsi"/>
        </w:rPr>
        <w:t>Secure the approval of a full-time faculty member who will assist you in planning your work, oversee your progress and grade your final work. Teaching assistants, graduate student</w:t>
      </w:r>
      <w:r w:rsidR="009318AE">
        <w:rPr>
          <w:rFonts w:ascii="Sherman Sans" w:hAnsi="Sherman Sans" w:cstheme="minorHAnsi"/>
        </w:rPr>
        <w:t xml:space="preserve"> worker</w:t>
      </w:r>
      <w:r w:rsidRPr="00B15FAC">
        <w:rPr>
          <w:rFonts w:ascii="Sherman Sans" w:hAnsi="Sherman Sans" w:cstheme="minorHAnsi"/>
        </w:rPr>
        <w:t xml:space="preserve">s and adjunct faculty may not supervise independent study and experience credit projects. </w:t>
      </w:r>
    </w:p>
    <w:p w14:paraId="47638DE7" w14:textId="77777777" w:rsidR="00FC30E8" w:rsidRPr="00B15FAC" w:rsidRDefault="00FC30E8" w:rsidP="00FC30E8">
      <w:pPr>
        <w:pStyle w:val="ListParagraph"/>
        <w:numPr>
          <w:ilvl w:val="0"/>
          <w:numId w:val="24"/>
        </w:numPr>
        <w:ind w:left="360"/>
        <w:rPr>
          <w:rFonts w:ascii="Sherman Sans" w:hAnsi="Sherman Sans" w:cstheme="minorHAnsi"/>
        </w:rPr>
      </w:pPr>
      <w:r w:rsidRPr="00B15FAC">
        <w:rPr>
          <w:rFonts w:ascii="Sherman Sans" w:hAnsi="Sherman Sans" w:cstheme="minorHAnsi"/>
        </w:rPr>
        <w:t xml:space="preserve">Write your plan on the Proposal for Independent Study Course form and have it approved by your faculty sponsor, academic advisor, and Setnor School of Music Director. </w:t>
      </w:r>
    </w:p>
    <w:p w14:paraId="5147A97D" w14:textId="77777777" w:rsidR="00FC30E8" w:rsidRPr="00B15FAC" w:rsidRDefault="00FC30E8" w:rsidP="00FC30E8">
      <w:pPr>
        <w:pStyle w:val="ListParagraph"/>
        <w:numPr>
          <w:ilvl w:val="0"/>
          <w:numId w:val="24"/>
        </w:numPr>
        <w:ind w:left="360"/>
        <w:rPr>
          <w:rFonts w:ascii="Sherman Sans" w:hAnsi="Sherman Sans" w:cstheme="minorHAnsi"/>
        </w:rPr>
      </w:pPr>
      <w:r w:rsidRPr="00B15FAC">
        <w:rPr>
          <w:rFonts w:ascii="Sherman Sans" w:hAnsi="Sherman Sans" w:cstheme="minorHAnsi"/>
        </w:rPr>
        <w:t xml:space="preserve">Return the completed and signed form to the VPA Office of Student Success to get approval from the assistant dean. This needs to be done by the published Add Deadline. </w:t>
      </w:r>
    </w:p>
    <w:p w14:paraId="453E00B1" w14:textId="77777777" w:rsidR="00FC30E8" w:rsidRPr="00B15FAC" w:rsidRDefault="00FC30E8" w:rsidP="00FC30E8">
      <w:pPr>
        <w:pStyle w:val="ListParagraph"/>
        <w:numPr>
          <w:ilvl w:val="0"/>
          <w:numId w:val="24"/>
        </w:numPr>
        <w:ind w:left="360"/>
        <w:rPr>
          <w:rFonts w:ascii="Sherman Sans" w:hAnsi="Sherman Sans" w:cstheme="minorHAnsi"/>
        </w:rPr>
      </w:pPr>
      <w:r w:rsidRPr="00B15FAC">
        <w:rPr>
          <w:rFonts w:ascii="Sherman Sans" w:hAnsi="Sherman Sans" w:cstheme="minorHAnsi"/>
        </w:rPr>
        <w:t>The signed form serves as your enrollment form for independent study or experience credit. The VPA Office of Student Success will forward the approved proposal to the Registrar’s Student Records Office, where the course will be added to your schedule.</w:t>
      </w:r>
    </w:p>
    <w:p w14:paraId="3AA06E74" w14:textId="77777777" w:rsidR="007727F2" w:rsidRPr="001B5F2D" w:rsidRDefault="007727F2" w:rsidP="007727F2">
      <w:pPr>
        <w:ind w:left="0" w:firstLine="0"/>
        <w:rPr>
          <w:rFonts w:ascii="Sherman Sans" w:hAnsi="Sherman Sans" w:cstheme="minorHAnsi"/>
        </w:rPr>
      </w:pPr>
    </w:p>
    <w:p w14:paraId="4181D779" w14:textId="0EB45D0E" w:rsidR="00FF4C2C" w:rsidRPr="001B5F2D" w:rsidRDefault="004B4612" w:rsidP="00D75DC6">
      <w:pPr>
        <w:spacing w:after="160" w:line="259" w:lineRule="auto"/>
        <w:rPr>
          <w:rFonts w:ascii="Sherman Sans" w:hAnsi="Sherman Sans" w:cstheme="minorHAnsi"/>
          <w:b/>
          <w:bCs/>
        </w:rPr>
      </w:pPr>
      <w:r>
        <w:rPr>
          <w:rFonts w:ascii="Sherman Sans" w:hAnsi="Sherman Sans" w:cstheme="minorHAnsi"/>
          <w:b/>
          <w:bCs/>
        </w:rPr>
        <w:br w:type="page"/>
      </w:r>
    </w:p>
    <w:p w14:paraId="2CAC7FA3" w14:textId="0D31D8A7" w:rsidR="007727F2" w:rsidRPr="002E6841" w:rsidRDefault="00BD6E93" w:rsidP="002E6841">
      <w:pPr>
        <w:pStyle w:val="Heading2"/>
      </w:pPr>
      <w:r w:rsidRPr="002E6841">
        <w:lastRenderedPageBreak/>
        <w:t>Applied Music Policies</w:t>
      </w:r>
    </w:p>
    <w:p w14:paraId="2D1F584C" w14:textId="77777777" w:rsidR="00FF4C2C" w:rsidRPr="001B5F2D" w:rsidRDefault="00FF4C2C" w:rsidP="00FF4C2C">
      <w:pPr>
        <w:ind w:left="0" w:firstLine="0"/>
        <w:rPr>
          <w:rFonts w:ascii="Sherman Sans" w:hAnsi="Sherman Sans" w:cstheme="minorHAnsi"/>
          <w:b/>
          <w:bCs/>
        </w:rPr>
      </w:pPr>
    </w:p>
    <w:p w14:paraId="110FF80E" w14:textId="75E35420" w:rsidR="00FF4C2C" w:rsidRPr="001B5F2D" w:rsidRDefault="00FF4C2C" w:rsidP="00FF4C2C">
      <w:pPr>
        <w:ind w:left="0" w:firstLine="0"/>
        <w:rPr>
          <w:rFonts w:ascii="Sherman Sans" w:hAnsi="Sherman Sans" w:cstheme="minorHAnsi"/>
          <w:b/>
          <w:bCs/>
        </w:rPr>
      </w:pPr>
      <w:r w:rsidRPr="001B5F2D">
        <w:rPr>
          <w:rFonts w:ascii="Sherman Sans" w:hAnsi="Sherman Sans" w:cstheme="minorHAnsi"/>
          <w:b/>
          <w:bCs/>
        </w:rPr>
        <w:t>Registration</w:t>
      </w:r>
    </w:p>
    <w:p w14:paraId="2CABE191" w14:textId="77777777" w:rsidR="00FF4C2C" w:rsidRPr="001B5F2D" w:rsidRDefault="00FF4C2C" w:rsidP="00FF4C2C">
      <w:pPr>
        <w:ind w:left="0" w:firstLine="0"/>
        <w:rPr>
          <w:rFonts w:ascii="Sherman Sans" w:hAnsi="Sherman Sans" w:cstheme="minorHAnsi"/>
        </w:rPr>
      </w:pPr>
    </w:p>
    <w:p w14:paraId="58F93F28" w14:textId="73839A5B" w:rsidR="00FF4C2C" w:rsidRPr="001B5F2D" w:rsidRDefault="00FF4C2C" w:rsidP="00FF4C2C">
      <w:pPr>
        <w:ind w:left="0" w:firstLine="0"/>
        <w:rPr>
          <w:rFonts w:ascii="Sherman Sans" w:hAnsi="Sherman Sans" w:cstheme="minorHAnsi"/>
        </w:rPr>
      </w:pPr>
      <w:r w:rsidRPr="001B5F2D">
        <w:rPr>
          <w:rFonts w:ascii="Sherman Sans" w:hAnsi="Sherman Sans" w:cstheme="minorHAnsi"/>
        </w:rPr>
        <w:t>All</w:t>
      </w:r>
      <w:r w:rsidR="008A0A45" w:rsidRPr="001B5F2D">
        <w:rPr>
          <w:rFonts w:ascii="Sherman Sans" w:hAnsi="Sherman Sans" w:cstheme="minorHAnsi"/>
        </w:rPr>
        <w:t xml:space="preserve"> undergraduate</w:t>
      </w:r>
      <w:r w:rsidRPr="001B5F2D">
        <w:rPr>
          <w:rFonts w:ascii="Sherman Sans" w:hAnsi="Sherman Sans" w:cstheme="minorHAnsi"/>
        </w:rPr>
        <w:t xml:space="preserve"> music majors are required to register</w:t>
      </w:r>
      <w:r w:rsidR="008A0A45" w:rsidRPr="001B5F2D">
        <w:rPr>
          <w:rFonts w:ascii="Sherman Sans" w:hAnsi="Sherman Sans" w:cstheme="minorHAnsi"/>
        </w:rPr>
        <w:t xml:space="preserve"> for</w:t>
      </w:r>
      <w:r w:rsidRPr="001B5F2D">
        <w:rPr>
          <w:rFonts w:ascii="Sherman Sans" w:hAnsi="Sherman Sans" w:cstheme="minorHAnsi"/>
        </w:rPr>
        <w:t xml:space="preserve"> lesson</w:t>
      </w:r>
      <w:r w:rsidR="008A0A45" w:rsidRPr="001B5F2D">
        <w:rPr>
          <w:rFonts w:ascii="Sherman Sans" w:hAnsi="Sherman Sans" w:cstheme="minorHAnsi"/>
        </w:rPr>
        <w:t>s</w:t>
      </w:r>
      <w:r w:rsidRPr="001B5F2D">
        <w:rPr>
          <w:rFonts w:ascii="Sherman Sans" w:hAnsi="Sherman Sans" w:cstheme="minorHAnsi"/>
        </w:rPr>
        <w:t xml:space="preserve"> on their principal instrument.</w:t>
      </w:r>
      <w:r w:rsidR="00D203A5" w:rsidRPr="001B5F2D">
        <w:rPr>
          <w:rFonts w:ascii="Sherman Sans" w:hAnsi="Sherman Sans" w:cstheme="minorHAnsi"/>
        </w:rPr>
        <w:t xml:space="preserve"> </w:t>
      </w:r>
      <w:r w:rsidRPr="001B5F2D">
        <w:rPr>
          <w:rFonts w:ascii="Sherman Sans" w:hAnsi="Sherman Sans" w:cstheme="minorHAnsi"/>
        </w:rPr>
        <w:t xml:space="preserve">BM Composition majors are also required to register for composition lesson. Students wishing to take additional elective lessons are welcome to do so for an additional fee. </w:t>
      </w:r>
    </w:p>
    <w:p w14:paraId="6CF8C64F" w14:textId="77777777" w:rsidR="00FF4C2C" w:rsidRPr="001B5F2D" w:rsidRDefault="00FF4C2C" w:rsidP="00FF4C2C">
      <w:pPr>
        <w:ind w:left="0" w:firstLine="0"/>
        <w:rPr>
          <w:rFonts w:ascii="Sherman Sans" w:hAnsi="Sherman Sans" w:cstheme="minorHAnsi"/>
        </w:rPr>
      </w:pPr>
    </w:p>
    <w:p w14:paraId="0F26C219" w14:textId="69618652" w:rsidR="00FF4C2C" w:rsidRPr="001B5F2D" w:rsidRDefault="00FF4C2C" w:rsidP="00FF4C2C">
      <w:pPr>
        <w:ind w:left="0" w:firstLine="0"/>
        <w:rPr>
          <w:rFonts w:ascii="Sherman Sans" w:hAnsi="Sherman Sans" w:cstheme="minorHAnsi"/>
        </w:rPr>
      </w:pPr>
      <w:r w:rsidRPr="001B5F2D">
        <w:rPr>
          <w:rFonts w:ascii="Sherman Sans" w:hAnsi="Sherman Sans" w:cstheme="minorHAnsi"/>
        </w:rPr>
        <w:t xml:space="preserve">It is extremely important for faculty to check their class rosters in </w:t>
      </w:r>
      <w:proofErr w:type="spellStart"/>
      <w:r w:rsidRPr="001B5F2D">
        <w:rPr>
          <w:rFonts w:ascii="Sherman Sans" w:hAnsi="Sherman Sans" w:cstheme="minorHAnsi"/>
        </w:rPr>
        <w:t>MySlice</w:t>
      </w:r>
      <w:proofErr w:type="spellEnd"/>
      <w:r w:rsidRPr="001B5F2D">
        <w:rPr>
          <w:rFonts w:ascii="Sherman Sans" w:hAnsi="Sherman Sans" w:cstheme="minorHAnsi"/>
        </w:rPr>
        <w:t xml:space="preserve"> to make sure their lists are correct, as full-time faculty loads as well as the pay for part-time faculty members is based upon these lists. Any discrepancy should be reported to </w:t>
      </w:r>
      <w:hyperlink r:id="rId35" w:history="1">
        <w:r w:rsidRPr="001B5F2D">
          <w:rPr>
            <w:rStyle w:val="Hyperlink"/>
            <w:rFonts w:ascii="Sherman Sans" w:hAnsi="Sherman Sans" w:cstheme="minorHAnsi"/>
          </w:rPr>
          <w:t>Megan Carlsen</w:t>
        </w:r>
      </w:hyperlink>
      <w:r w:rsidRPr="001B5F2D">
        <w:rPr>
          <w:rFonts w:ascii="Sherman Sans" w:hAnsi="Sherman Sans" w:cstheme="minorHAnsi"/>
        </w:rPr>
        <w:t xml:space="preserve"> </w:t>
      </w:r>
      <w:r w:rsidR="009318AE">
        <w:rPr>
          <w:rFonts w:ascii="Sherman Sans" w:hAnsi="Sherman Sans" w:cstheme="minorHAnsi"/>
        </w:rPr>
        <w:t xml:space="preserve">and </w:t>
      </w:r>
      <w:hyperlink r:id="rId36" w:history="1">
        <w:r w:rsidR="009318AE" w:rsidRPr="001C68E4">
          <w:rPr>
            <w:rStyle w:val="Hyperlink"/>
            <w:rFonts w:ascii="Sherman Sans" w:hAnsi="Sherman Sans" w:cstheme="minorHAnsi"/>
          </w:rPr>
          <w:t>Bryan Watson</w:t>
        </w:r>
      </w:hyperlink>
      <w:r w:rsidRPr="001B5F2D">
        <w:rPr>
          <w:rFonts w:ascii="Sherman Sans" w:hAnsi="Sherman Sans" w:cstheme="minorHAnsi"/>
        </w:rPr>
        <w:t xml:space="preserve">. Class lists are updated until the academic/financial drop deadline, which can be found in the </w:t>
      </w:r>
      <w:hyperlink r:id="rId37" w:history="1">
        <w:r w:rsidRPr="001B5F2D">
          <w:rPr>
            <w:rStyle w:val="Hyperlink"/>
            <w:rFonts w:ascii="Sherman Sans" w:hAnsi="Sherman Sans" w:cstheme="minorHAnsi"/>
          </w:rPr>
          <w:t>Academic Calendar</w:t>
        </w:r>
      </w:hyperlink>
      <w:r w:rsidRPr="001B5F2D">
        <w:rPr>
          <w:rFonts w:ascii="Sherman Sans" w:hAnsi="Sherman Sans" w:cstheme="minorHAnsi"/>
        </w:rPr>
        <w:t xml:space="preserve"> through the Registrar’s Website. After this date, students who drop will be charged for the full semesters applied music fee. All full- and part-time faculty will be required to sign off on lesson rosters.</w:t>
      </w:r>
    </w:p>
    <w:p w14:paraId="0C2907D9" w14:textId="1D1EB42D" w:rsidR="00FF4C2C" w:rsidRPr="001B5F2D" w:rsidRDefault="00FF4C2C" w:rsidP="00FF4C2C">
      <w:pPr>
        <w:ind w:left="0" w:firstLine="0"/>
        <w:rPr>
          <w:rFonts w:ascii="Sherman Sans" w:hAnsi="Sherman Sans" w:cstheme="minorHAnsi"/>
        </w:rPr>
      </w:pPr>
    </w:p>
    <w:p w14:paraId="59098DA2" w14:textId="77777777" w:rsidR="00FF4C2C" w:rsidRPr="001B5F2D" w:rsidRDefault="00FF4C2C" w:rsidP="00FF4C2C">
      <w:pPr>
        <w:ind w:left="0" w:firstLine="0"/>
        <w:rPr>
          <w:rFonts w:ascii="Sherman Sans" w:hAnsi="Sherman Sans" w:cstheme="minorHAnsi"/>
          <w:b/>
          <w:bCs/>
        </w:rPr>
      </w:pPr>
      <w:r w:rsidRPr="001B5F2D">
        <w:rPr>
          <w:rFonts w:ascii="Sherman Sans" w:hAnsi="Sherman Sans" w:cstheme="minorHAnsi"/>
          <w:b/>
          <w:bCs/>
        </w:rPr>
        <w:t>Secondary or Elective Instrument Registration</w:t>
      </w:r>
    </w:p>
    <w:p w14:paraId="5E8B72B7" w14:textId="77777777" w:rsidR="00FF4C2C" w:rsidRPr="001B5F2D" w:rsidRDefault="00FF4C2C" w:rsidP="00FF4C2C">
      <w:pPr>
        <w:ind w:left="0" w:firstLine="0"/>
        <w:rPr>
          <w:rFonts w:ascii="Sherman Sans" w:hAnsi="Sherman Sans" w:cstheme="minorHAnsi"/>
        </w:rPr>
      </w:pPr>
    </w:p>
    <w:p w14:paraId="26BCC1C8" w14:textId="27FC28AC" w:rsidR="00FF4C2C" w:rsidRPr="001B5F2D" w:rsidRDefault="00FF4C2C" w:rsidP="00FF4C2C">
      <w:pPr>
        <w:ind w:left="0" w:firstLine="0"/>
        <w:rPr>
          <w:rFonts w:ascii="Sherman Sans" w:hAnsi="Sherman Sans" w:cstheme="minorHAnsi"/>
        </w:rPr>
      </w:pPr>
      <w:r w:rsidRPr="001B5F2D">
        <w:rPr>
          <w:rFonts w:ascii="Sherman Sans" w:hAnsi="Sherman Sans" w:cstheme="minorHAnsi"/>
        </w:rPr>
        <w:t>Required secondary lessons will be covered by the Student Program Fee and there will be no extra charge. Students should review with their academic advisor whether they need to register for lessons on a secondary instrument. Students are always welcome to take additional elective lessons; however, should note that there will always be a fee charged for elective or non-required secondary lessons.</w:t>
      </w:r>
    </w:p>
    <w:p w14:paraId="3262CD54" w14:textId="77777777" w:rsidR="00FF4C2C" w:rsidRPr="001B5F2D" w:rsidRDefault="00FF4C2C" w:rsidP="00FF4C2C">
      <w:pPr>
        <w:ind w:left="0" w:firstLine="0"/>
        <w:rPr>
          <w:rFonts w:ascii="Sherman Sans" w:hAnsi="Sherman Sans" w:cstheme="minorHAnsi"/>
        </w:rPr>
      </w:pPr>
    </w:p>
    <w:p w14:paraId="1EDB28E8" w14:textId="77777777" w:rsidR="00D0197E" w:rsidRPr="001B5F2D" w:rsidRDefault="00D0197E" w:rsidP="00D0197E">
      <w:pPr>
        <w:ind w:left="0" w:firstLine="0"/>
        <w:rPr>
          <w:rFonts w:ascii="Sherman Sans" w:hAnsi="Sherman Sans" w:cstheme="minorHAnsi"/>
          <w:b/>
          <w:bCs/>
        </w:rPr>
      </w:pPr>
      <w:r w:rsidRPr="001B5F2D">
        <w:rPr>
          <w:rFonts w:ascii="Sherman Sans" w:hAnsi="Sherman Sans" w:cstheme="minorHAnsi"/>
          <w:b/>
          <w:bCs/>
        </w:rPr>
        <w:t>Assignment of Instructors</w:t>
      </w:r>
    </w:p>
    <w:p w14:paraId="58BD066D" w14:textId="77777777" w:rsidR="00D0197E" w:rsidRPr="001B5F2D" w:rsidRDefault="00D0197E" w:rsidP="00D0197E">
      <w:pPr>
        <w:ind w:left="0" w:firstLine="0"/>
        <w:rPr>
          <w:rFonts w:ascii="Sherman Sans" w:hAnsi="Sherman Sans" w:cstheme="minorHAnsi"/>
        </w:rPr>
      </w:pPr>
    </w:p>
    <w:p w14:paraId="66AC5BA3" w14:textId="02F91421" w:rsidR="00D0197E" w:rsidRPr="001B5F2D" w:rsidRDefault="00D0197E" w:rsidP="00D0197E">
      <w:pPr>
        <w:ind w:left="0" w:firstLine="0"/>
        <w:rPr>
          <w:rFonts w:ascii="Sherman Sans" w:hAnsi="Sherman Sans" w:cstheme="minorHAnsi"/>
        </w:rPr>
      </w:pPr>
      <w:r w:rsidRPr="001B5F2D">
        <w:rPr>
          <w:rFonts w:ascii="Sherman Sans" w:hAnsi="Sherman Sans" w:cstheme="minorHAnsi"/>
        </w:rPr>
        <w:t>In areas with multiple instructors (</w:t>
      </w:r>
      <w:r w:rsidR="00D75DC6" w:rsidRPr="001B5F2D">
        <w:rPr>
          <w:rFonts w:ascii="Sherman Sans" w:hAnsi="Sherman Sans" w:cstheme="minorHAnsi"/>
        </w:rPr>
        <w:t>e.g.,</w:t>
      </w:r>
      <w:r w:rsidRPr="001B5F2D">
        <w:rPr>
          <w:rFonts w:ascii="Sherman Sans" w:hAnsi="Sherman Sans" w:cstheme="minorHAnsi"/>
        </w:rPr>
        <w:t xml:space="preserve"> piano, voice, etc.), a student’s request for a specific instructor will be considered based on that instructor’s availability. The request for a specific instructor should only be made to the appropriate Area Coordinator. Changes are generally only approved between semesters. In unusual cases where a student seeks a change of studio instructor </w:t>
      </w:r>
      <w:proofErr w:type="gramStart"/>
      <w:r w:rsidRPr="001B5F2D">
        <w:rPr>
          <w:rFonts w:ascii="Sherman Sans" w:hAnsi="Sherman Sans" w:cstheme="minorHAnsi"/>
        </w:rPr>
        <w:t>during the course of</w:t>
      </w:r>
      <w:proofErr w:type="gramEnd"/>
      <w:r w:rsidRPr="001B5F2D">
        <w:rPr>
          <w:rFonts w:ascii="Sherman Sans" w:hAnsi="Sherman Sans" w:cstheme="minorHAnsi"/>
        </w:rPr>
        <w:t xml:space="preserve"> a semester, these steps should be taken, in the following order:</w:t>
      </w:r>
    </w:p>
    <w:p w14:paraId="7D446676" w14:textId="77777777" w:rsidR="00D0197E" w:rsidRPr="001B5F2D" w:rsidRDefault="00D0197E" w:rsidP="00D0197E">
      <w:pPr>
        <w:ind w:left="0" w:firstLine="0"/>
        <w:rPr>
          <w:rFonts w:ascii="Sherman Sans" w:hAnsi="Sherman Sans" w:cstheme="minorHAnsi"/>
        </w:rPr>
      </w:pPr>
    </w:p>
    <w:p w14:paraId="441BAC6F" w14:textId="1E589729" w:rsidR="00D0197E" w:rsidRPr="001B5F2D" w:rsidRDefault="00D0197E" w:rsidP="00D75DC6">
      <w:pPr>
        <w:rPr>
          <w:rFonts w:ascii="Sherman Sans" w:hAnsi="Sherman Sans" w:cstheme="minorHAnsi"/>
        </w:rPr>
      </w:pPr>
      <w:bookmarkStart w:id="18" w:name="_Hlk140757663"/>
      <w:r w:rsidRPr="001B5F2D">
        <w:rPr>
          <w:rFonts w:ascii="Sherman Sans" w:hAnsi="Sherman Sans" w:cstheme="minorHAnsi"/>
        </w:rPr>
        <w:t>1.</w:t>
      </w:r>
      <w:r w:rsidR="008A0A45" w:rsidRPr="001B5F2D">
        <w:rPr>
          <w:rFonts w:ascii="Sherman Sans" w:hAnsi="Sherman Sans" w:cstheme="minorHAnsi"/>
        </w:rPr>
        <w:t xml:space="preserve"> </w:t>
      </w:r>
      <w:r w:rsidR="00D75DC6">
        <w:rPr>
          <w:rFonts w:ascii="Sherman Sans" w:hAnsi="Sherman Sans" w:cstheme="minorHAnsi"/>
        </w:rPr>
        <w:tab/>
      </w:r>
      <w:r w:rsidRPr="001B5F2D">
        <w:rPr>
          <w:rFonts w:ascii="Sherman Sans" w:hAnsi="Sherman Sans" w:cstheme="minorHAnsi"/>
        </w:rPr>
        <w:t>The student should attempt to resolve any problem/conflict directly with the instructor.</w:t>
      </w:r>
    </w:p>
    <w:p w14:paraId="74B309FE" w14:textId="47ABBC10" w:rsidR="00D0197E" w:rsidRPr="001B5F2D" w:rsidRDefault="00D0197E" w:rsidP="00D75DC6">
      <w:pPr>
        <w:rPr>
          <w:rFonts w:ascii="Sherman Sans" w:hAnsi="Sherman Sans" w:cstheme="minorHAnsi"/>
        </w:rPr>
      </w:pPr>
      <w:r w:rsidRPr="001B5F2D">
        <w:rPr>
          <w:rFonts w:ascii="Sherman Sans" w:hAnsi="Sherman Sans" w:cstheme="minorHAnsi"/>
        </w:rPr>
        <w:t>2.</w:t>
      </w:r>
      <w:r w:rsidR="00B5084E" w:rsidRPr="001B5F2D">
        <w:rPr>
          <w:rFonts w:ascii="Sherman Sans" w:hAnsi="Sherman Sans" w:cstheme="minorHAnsi"/>
        </w:rPr>
        <w:t xml:space="preserve"> </w:t>
      </w:r>
      <w:r w:rsidR="00D75DC6">
        <w:rPr>
          <w:rFonts w:ascii="Sherman Sans" w:hAnsi="Sherman Sans" w:cstheme="minorHAnsi"/>
        </w:rPr>
        <w:tab/>
      </w:r>
      <w:r w:rsidRPr="001B5F2D">
        <w:rPr>
          <w:rFonts w:ascii="Sherman Sans" w:hAnsi="Sherman Sans" w:cstheme="minorHAnsi"/>
        </w:rPr>
        <w:t>If the conflict is not resolved, or if for any reason the student is uncomfortable discussing the issue with his/her instructor, the student should consult the appropriate Area Coordinator.</w:t>
      </w:r>
    </w:p>
    <w:p w14:paraId="3E504B9F" w14:textId="225A862F" w:rsidR="00D0197E" w:rsidRPr="001B5F2D" w:rsidRDefault="00D0197E" w:rsidP="00D75DC6">
      <w:pPr>
        <w:rPr>
          <w:rFonts w:ascii="Sherman Sans" w:hAnsi="Sherman Sans" w:cstheme="minorHAnsi"/>
        </w:rPr>
      </w:pPr>
      <w:r w:rsidRPr="001B5F2D">
        <w:rPr>
          <w:rFonts w:ascii="Sherman Sans" w:hAnsi="Sherman Sans" w:cstheme="minorHAnsi"/>
        </w:rPr>
        <w:t>3.</w:t>
      </w:r>
      <w:r w:rsidR="00B5084E" w:rsidRPr="001B5F2D">
        <w:rPr>
          <w:rFonts w:ascii="Sherman Sans" w:hAnsi="Sherman Sans" w:cstheme="minorHAnsi"/>
        </w:rPr>
        <w:t xml:space="preserve"> </w:t>
      </w:r>
      <w:r w:rsidR="00D75DC6">
        <w:rPr>
          <w:rFonts w:ascii="Sherman Sans" w:hAnsi="Sherman Sans" w:cstheme="minorHAnsi"/>
        </w:rPr>
        <w:tab/>
      </w:r>
      <w:r w:rsidRPr="001B5F2D">
        <w:rPr>
          <w:rFonts w:ascii="Sherman Sans" w:hAnsi="Sherman Sans" w:cstheme="minorHAnsi"/>
        </w:rPr>
        <w:t>If the Area Coordinator, in consultation with the Chair of the Department of Applied Music and Performance and the Setnor School of Music Director, believe that the conflict cannot be satisfactorily resolved, the student may be moved to another studio.</w:t>
      </w:r>
    </w:p>
    <w:bookmarkEnd w:id="18"/>
    <w:p w14:paraId="1C1208CF" w14:textId="7AE8BF9F" w:rsidR="00D0197E" w:rsidRPr="001B5F2D" w:rsidRDefault="00D0197E" w:rsidP="00D0197E">
      <w:pPr>
        <w:ind w:left="0" w:firstLine="0"/>
        <w:rPr>
          <w:rFonts w:ascii="Sherman Sans" w:hAnsi="Sherman Sans" w:cstheme="minorHAnsi"/>
        </w:rPr>
      </w:pPr>
    </w:p>
    <w:p w14:paraId="6EF10508" w14:textId="1E43253C" w:rsidR="00D0197E" w:rsidRPr="001B5F2D" w:rsidRDefault="00E33AAA" w:rsidP="00D0197E">
      <w:pPr>
        <w:ind w:left="0" w:firstLine="0"/>
        <w:rPr>
          <w:rFonts w:ascii="Sherman Sans" w:hAnsi="Sherman Sans" w:cstheme="minorHAnsi"/>
          <w:b/>
          <w:bCs/>
        </w:rPr>
      </w:pPr>
      <w:r w:rsidRPr="001B5F2D">
        <w:rPr>
          <w:rFonts w:ascii="Sherman Sans" w:hAnsi="Sherman Sans" w:cstheme="minorHAnsi"/>
          <w:b/>
          <w:bCs/>
        </w:rPr>
        <w:t xml:space="preserve">Lesson </w:t>
      </w:r>
      <w:r w:rsidR="00D0197E" w:rsidRPr="001B5F2D">
        <w:rPr>
          <w:rFonts w:ascii="Sherman Sans" w:hAnsi="Sherman Sans" w:cstheme="minorHAnsi"/>
          <w:b/>
          <w:bCs/>
        </w:rPr>
        <w:t>Attendance</w:t>
      </w:r>
    </w:p>
    <w:p w14:paraId="2F5AE4F1" w14:textId="77777777" w:rsidR="00D0197E" w:rsidRPr="001B5F2D" w:rsidRDefault="00D0197E" w:rsidP="00D0197E">
      <w:pPr>
        <w:ind w:left="0" w:firstLine="0"/>
        <w:rPr>
          <w:rFonts w:ascii="Sherman Sans" w:hAnsi="Sherman Sans" w:cstheme="minorHAnsi"/>
        </w:rPr>
      </w:pPr>
    </w:p>
    <w:p w14:paraId="4D0DADB8" w14:textId="6EFDD1B6" w:rsidR="00D0197E" w:rsidRPr="001B5F2D" w:rsidRDefault="00D0197E" w:rsidP="00D0197E">
      <w:pPr>
        <w:ind w:left="0" w:firstLine="0"/>
        <w:rPr>
          <w:rFonts w:ascii="Sherman Sans" w:hAnsi="Sherman Sans" w:cstheme="minorHAnsi"/>
        </w:rPr>
      </w:pPr>
      <w:r w:rsidRPr="001B5F2D">
        <w:rPr>
          <w:rFonts w:ascii="Sherman Sans" w:hAnsi="Sherman Sans" w:cstheme="minorHAnsi"/>
        </w:rPr>
        <w:t>A semester of applied study consists of fourteen private lessons. Hour lessons may be given in two weekly half-hour lessons at the discretion of the instructor, but regularly combining lessons from different weeks may only be done by petition. Missed lessons must be made up prior to the end-of-semester jury; lessons missed by the instructor should be made up, and lessons missed by the student may be made up at the discretion of the instructor. If an instructor feels that student has accumulated an excess of absences by the end of the semester, the student may:</w:t>
      </w:r>
    </w:p>
    <w:p w14:paraId="238245B0" w14:textId="62524EC6" w:rsidR="00D0197E" w:rsidRPr="001B5F2D" w:rsidRDefault="00D0197E" w:rsidP="00475681">
      <w:pPr>
        <w:pStyle w:val="ListParagraph"/>
        <w:numPr>
          <w:ilvl w:val="0"/>
          <w:numId w:val="18"/>
        </w:numPr>
        <w:rPr>
          <w:rFonts w:ascii="Sherman Sans" w:hAnsi="Sherman Sans" w:cstheme="minorHAnsi"/>
        </w:rPr>
      </w:pPr>
      <w:r w:rsidRPr="001B5F2D">
        <w:rPr>
          <w:rFonts w:ascii="Sherman Sans" w:hAnsi="Sherman Sans" w:cstheme="minorHAnsi"/>
        </w:rPr>
        <w:t>enter the jury exam, if scheduled, with an instructor’s grade of 75 or lower based on work completed, or</w:t>
      </w:r>
    </w:p>
    <w:p w14:paraId="57B84442" w14:textId="7375B061" w:rsidR="00D0197E" w:rsidRPr="001B5F2D" w:rsidRDefault="00D0197E" w:rsidP="00475681">
      <w:pPr>
        <w:pStyle w:val="ListParagraph"/>
        <w:numPr>
          <w:ilvl w:val="0"/>
          <w:numId w:val="18"/>
        </w:numPr>
        <w:rPr>
          <w:rFonts w:ascii="Sherman Sans" w:hAnsi="Sherman Sans" w:cstheme="minorHAnsi"/>
        </w:rPr>
      </w:pPr>
      <w:r w:rsidRPr="001B5F2D">
        <w:rPr>
          <w:rFonts w:ascii="Sherman Sans" w:hAnsi="Sherman Sans" w:cstheme="minorHAnsi"/>
        </w:rPr>
        <w:t>withdraw from the course, or</w:t>
      </w:r>
    </w:p>
    <w:p w14:paraId="531F7137" w14:textId="63D760DD" w:rsidR="00D0197E" w:rsidRPr="001B5F2D" w:rsidRDefault="00D0197E" w:rsidP="00475681">
      <w:pPr>
        <w:pStyle w:val="ListParagraph"/>
        <w:numPr>
          <w:ilvl w:val="0"/>
          <w:numId w:val="18"/>
        </w:numPr>
        <w:rPr>
          <w:rFonts w:ascii="Sherman Sans" w:hAnsi="Sherman Sans" w:cstheme="minorHAnsi"/>
        </w:rPr>
      </w:pPr>
      <w:r w:rsidRPr="001B5F2D">
        <w:rPr>
          <w:rFonts w:ascii="Sherman Sans" w:hAnsi="Sherman Sans" w:cstheme="minorHAnsi"/>
        </w:rPr>
        <w:t>receive a grade of “F” in the course, or</w:t>
      </w:r>
    </w:p>
    <w:p w14:paraId="4E0C201C" w14:textId="786584CA" w:rsidR="00D0197E" w:rsidRPr="001B5F2D" w:rsidRDefault="00D0197E" w:rsidP="00475681">
      <w:pPr>
        <w:pStyle w:val="ListParagraph"/>
        <w:numPr>
          <w:ilvl w:val="0"/>
          <w:numId w:val="18"/>
        </w:numPr>
        <w:rPr>
          <w:rFonts w:ascii="Sherman Sans" w:hAnsi="Sherman Sans" w:cstheme="minorHAnsi"/>
        </w:rPr>
      </w:pPr>
      <w:r w:rsidRPr="001B5F2D">
        <w:rPr>
          <w:rFonts w:ascii="Sherman Sans" w:hAnsi="Sherman Sans" w:cstheme="minorHAnsi"/>
        </w:rPr>
        <w:t>in cases of extreme medical or personal circumstances, request an incomplete grade for the semester. Missed lessons would be made up during the next semester, and the instructor would decide on how a final grade for the previous semester would be calculated. The Request</w:t>
      </w:r>
      <w:r w:rsidR="00B875DD" w:rsidRPr="001B5F2D">
        <w:rPr>
          <w:rFonts w:ascii="Sherman Sans" w:hAnsi="Sherman Sans" w:cstheme="minorHAnsi"/>
        </w:rPr>
        <w:t xml:space="preserve"> </w:t>
      </w:r>
      <w:r w:rsidRPr="001B5F2D">
        <w:rPr>
          <w:rFonts w:ascii="Sherman Sans" w:hAnsi="Sherman Sans" w:cstheme="minorHAnsi"/>
        </w:rPr>
        <w:t xml:space="preserve">Incomplete </w:t>
      </w:r>
      <w:r w:rsidR="00B875DD" w:rsidRPr="001B5F2D">
        <w:rPr>
          <w:rFonts w:ascii="Sherman Sans" w:hAnsi="Sherman Sans" w:cstheme="minorHAnsi"/>
        </w:rPr>
        <w:t xml:space="preserve">button is available on the faculty grade roster in </w:t>
      </w:r>
      <w:proofErr w:type="spellStart"/>
      <w:r w:rsidR="00B875DD" w:rsidRPr="001B5F2D">
        <w:rPr>
          <w:rFonts w:ascii="Sherman Sans" w:hAnsi="Sherman Sans" w:cstheme="minorHAnsi"/>
        </w:rPr>
        <w:t>MySlice</w:t>
      </w:r>
      <w:proofErr w:type="spellEnd"/>
      <w:r w:rsidRPr="001B5F2D">
        <w:rPr>
          <w:rFonts w:ascii="Sherman Sans" w:hAnsi="Sherman Sans" w:cstheme="minorHAnsi"/>
        </w:rPr>
        <w:t xml:space="preserve">. </w:t>
      </w:r>
    </w:p>
    <w:p w14:paraId="2E9A44A0" w14:textId="6F477288" w:rsidR="00D0197E" w:rsidRPr="001B5F2D" w:rsidRDefault="00D0197E" w:rsidP="00D0197E">
      <w:pPr>
        <w:ind w:left="0" w:firstLine="0"/>
        <w:rPr>
          <w:rFonts w:ascii="Sherman Sans" w:hAnsi="Sherman Sans" w:cstheme="minorHAnsi"/>
        </w:rPr>
      </w:pPr>
    </w:p>
    <w:p w14:paraId="7E0C17DD" w14:textId="77777777" w:rsidR="00D75DC6" w:rsidRDefault="00D75DC6">
      <w:pPr>
        <w:spacing w:after="160" w:line="259" w:lineRule="auto"/>
        <w:rPr>
          <w:rFonts w:ascii="Sherman Sans" w:hAnsi="Sherman Sans" w:cstheme="minorHAnsi"/>
          <w:b/>
          <w:bCs/>
        </w:rPr>
      </w:pPr>
      <w:r>
        <w:rPr>
          <w:rFonts w:ascii="Sherman Sans" w:hAnsi="Sherman Sans" w:cstheme="minorHAnsi"/>
          <w:b/>
          <w:bCs/>
        </w:rPr>
        <w:br w:type="page"/>
      </w:r>
    </w:p>
    <w:p w14:paraId="566B5347" w14:textId="68902C9B" w:rsidR="00D0197E" w:rsidRPr="001B5F2D" w:rsidRDefault="00D0197E" w:rsidP="00D0197E">
      <w:pPr>
        <w:ind w:left="0" w:firstLine="0"/>
        <w:rPr>
          <w:rFonts w:ascii="Sherman Sans" w:hAnsi="Sherman Sans" w:cstheme="minorHAnsi"/>
          <w:b/>
          <w:bCs/>
        </w:rPr>
      </w:pPr>
      <w:r w:rsidRPr="001B5F2D">
        <w:rPr>
          <w:rFonts w:ascii="Sherman Sans" w:hAnsi="Sherman Sans" w:cstheme="minorHAnsi"/>
          <w:b/>
          <w:bCs/>
        </w:rPr>
        <w:lastRenderedPageBreak/>
        <w:t>Jury Examinations</w:t>
      </w:r>
    </w:p>
    <w:p w14:paraId="6E66A621" w14:textId="77777777" w:rsidR="00D0197E" w:rsidRPr="001B5F2D" w:rsidRDefault="00D0197E" w:rsidP="00D0197E">
      <w:pPr>
        <w:ind w:left="0" w:firstLine="0"/>
        <w:rPr>
          <w:rFonts w:ascii="Sherman Sans" w:hAnsi="Sherman Sans" w:cstheme="minorHAnsi"/>
        </w:rPr>
      </w:pPr>
    </w:p>
    <w:p w14:paraId="730029EF" w14:textId="19E36FA6" w:rsidR="00D0197E" w:rsidRPr="001B5F2D" w:rsidRDefault="00D0197E" w:rsidP="00D0197E">
      <w:pPr>
        <w:ind w:left="0" w:firstLine="0"/>
        <w:rPr>
          <w:rFonts w:ascii="Sherman Sans" w:hAnsi="Sherman Sans" w:cstheme="minorHAnsi"/>
        </w:rPr>
      </w:pPr>
      <w:r w:rsidRPr="00957FA2">
        <w:rPr>
          <w:rFonts w:ascii="Sherman Sans" w:hAnsi="Sherman Sans" w:cstheme="minorHAnsi"/>
        </w:rPr>
        <w:t xml:space="preserve">All Music Majors enrolled in </w:t>
      </w:r>
      <w:r w:rsidR="00262777" w:rsidRPr="00957FA2">
        <w:rPr>
          <w:rFonts w:ascii="Sherman Sans" w:hAnsi="Sherman Sans" w:cstheme="minorHAnsi"/>
        </w:rPr>
        <w:t xml:space="preserve">applied music lessons </w:t>
      </w:r>
      <w:r w:rsidRPr="00957FA2">
        <w:rPr>
          <w:rFonts w:ascii="Sherman Sans" w:hAnsi="Sherman Sans" w:cstheme="minorHAnsi"/>
        </w:rPr>
        <w:t>will be required to perform a formal jury examination at the end of each semester as scheduled on their principal instrument, regardless of the number of credits for which they are enrolled. Jury exams are not required in secondary performance areas, if lessons are taken as an elective, or of students who are not music majors, but may be taken at the discretion of the instructor. The smallest allowable jury consists of the instructor and two other faculty members.</w:t>
      </w:r>
      <w:r w:rsidRPr="001B5F2D">
        <w:rPr>
          <w:rFonts w:ascii="Sherman Sans" w:hAnsi="Sherman Sans" w:cstheme="minorHAnsi"/>
        </w:rPr>
        <w:t xml:space="preserve"> </w:t>
      </w:r>
    </w:p>
    <w:p w14:paraId="6855B008" w14:textId="77777777" w:rsidR="00D0197E" w:rsidRPr="001B5F2D" w:rsidRDefault="00D0197E" w:rsidP="00D0197E">
      <w:pPr>
        <w:ind w:left="0" w:firstLine="0"/>
        <w:rPr>
          <w:rFonts w:ascii="Sherman Sans" w:hAnsi="Sherman Sans" w:cstheme="minorHAnsi"/>
        </w:rPr>
      </w:pPr>
    </w:p>
    <w:p w14:paraId="3A4F06A3" w14:textId="2ABAF80D" w:rsidR="00D0197E" w:rsidRPr="001B5F2D" w:rsidRDefault="00D0197E" w:rsidP="00D0197E">
      <w:pPr>
        <w:ind w:left="0" w:firstLine="0"/>
        <w:rPr>
          <w:rFonts w:ascii="Sherman Sans" w:hAnsi="Sherman Sans" w:cstheme="minorHAnsi"/>
        </w:rPr>
      </w:pPr>
      <w:r w:rsidRPr="001B5F2D">
        <w:rPr>
          <w:rFonts w:ascii="Sherman Sans" w:hAnsi="Sherman Sans" w:cstheme="minorHAnsi"/>
        </w:rPr>
        <w:t>The combined (average) grade of the jury counts for 25% of the final grade. Repertoire requirements vary from area to area and can be obtained from the area coordinator. Students may be required to present a score of the piece or pieces played/sung at the jury; check with the area coordinator concerning these possible requirements. The student is given written evaluations of the performance by each juror following the jury. No late or make-up juries are given. If illness forces the cancellation of a jury, it must be documented by a medical practitioner; the instructor’s semester grade then stands as the final grade. If a student misses a jury for any other reason, the jury grade will be 0, and that 0 counted as 25% of the final grade. It is to be noted that receiving a grade of less than 70 automatically places the student on academic probation by the Setnor School of Music for the following semester.</w:t>
      </w:r>
    </w:p>
    <w:p w14:paraId="61CAE708" w14:textId="400E15B8" w:rsidR="00492FA8" w:rsidRPr="001B5F2D" w:rsidRDefault="00492FA8" w:rsidP="00D0197E">
      <w:pPr>
        <w:ind w:left="0" w:firstLine="0"/>
        <w:rPr>
          <w:rFonts w:ascii="Sherman Sans" w:hAnsi="Sherman Sans" w:cstheme="minorHAnsi"/>
        </w:rPr>
      </w:pPr>
    </w:p>
    <w:p w14:paraId="513A891A" w14:textId="77777777" w:rsidR="00492FA8" w:rsidRPr="001B5F2D" w:rsidRDefault="00492FA8" w:rsidP="00492FA8">
      <w:pPr>
        <w:ind w:left="0" w:firstLine="0"/>
        <w:rPr>
          <w:rFonts w:ascii="Sherman Sans" w:hAnsi="Sherman Sans" w:cstheme="minorHAnsi"/>
          <w:b/>
          <w:bCs/>
        </w:rPr>
      </w:pPr>
      <w:r w:rsidRPr="001B5F2D">
        <w:rPr>
          <w:rFonts w:ascii="Sherman Sans" w:hAnsi="Sherman Sans" w:cstheme="minorHAnsi"/>
          <w:b/>
          <w:bCs/>
        </w:rPr>
        <w:t>New Music Requirement</w:t>
      </w:r>
    </w:p>
    <w:p w14:paraId="4DAA9B83" w14:textId="77777777" w:rsidR="00492FA8" w:rsidRPr="001B5F2D" w:rsidRDefault="00492FA8" w:rsidP="00492FA8">
      <w:pPr>
        <w:ind w:left="0" w:firstLine="0"/>
        <w:rPr>
          <w:rFonts w:ascii="Sherman Sans" w:hAnsi="Sherman Sans" w:cstheme="minorHAnsi"/>
        </w:rPr>
      </w:pPr>
    </w:p>
    <w:p w14:paraId="251CCE1A" w14:textId="2CB52FCE" w:rsidR="00492FA8" w:rsidRPr="001B5F2D" w:rsidRDefault="00492FA8" w:rsidP="00492FA8">
      <w:pPr>
        <w:ind w:left="0" w:firstLine="0"/>
        <w:rPr>
          <w:rFonts w:ascii="Sherman Sans" w:hAnsi="Sherman Sans" w:cstheme="minorHAnsi"/>
        </w:rPr>
      </w:pPr>
      <w:r w:rsidRPr="001B5F2D">
        <w:rPr>
          <w:rFonts w:ascii="Sherman Sans" w:hAnsi="Sherman Sans" w:cstheme="minorHAnsi"/>
        </w:rPr>
        <w:t xml:space="preserve">In the hope of ensuring that all </w:t>
      </w:r>
      <w:r w:rsidR="00B875DD" w:rsidRPr="001B5F2D">
        <w:rPr>
          <w:rFonts w:ascii="Sherman Sans" w:hAnsi="Sherman Sans" w:cstheme="minorHAnsi"/>
        </w:rPr>
        <w:t>undergraduate music majors</w:t>
      </w:r>
      <w:r w:rsidRPr="001B5F2D">
        <w:rPr>
          <w:rFonts w:ascii="Sherman Sans" w:hAnsi="Sherman Sans" w:cstheme="minorHAnsi"/>
        </w:rPr>
        <w:t xml:space="preserve"> develop knowledge of music of the present time, it is required that:</w:t>
      </w:r>
    </w:p>
    <w:p w14:paraId="5D1B894B" w14:textId="77777777" w:rsidR="00492FA8" w:rsidRPr="001B5F2D" w:rsidRDefault="00492FA8" w:rsidP="00475681">
      <w:pPr>
        <w:pStyle w:val="ListParagraph"/>
        <w:numPr>
          <w:ilvl w:val="0"/>
          <w:numId w:val="19"/>
        </w:numPr>
        <w:ind w:left="360"/>
        <w:rPr>
          <w:rFonts w:ascii="Sherman Sans" w:hAnsi="Sherman Sans" w:cstheme="minorHAnsi"/>
        </w:rPr>
      </w:pPr>
      <w:r w:rsidRPr="001B5F2D">
        <w:rPr>
          <w:rFonts w:ascii="Sherman Sans" w:hAnsi="Sherman Sans" w:cstheme="minorHAnsi"/>
        </w:rPr>
        <w:t>All students perform a work composed within the last 100 years on at least one jury per year. A different contemporary compositional style must be represented on each successive jury.</w:t>
      </w:r>
    </w:p>
    <w:p w14:paraId="046EF7E3" w14:textId="77777777" w:rsidR="00492FA8" w:rsidRPr="001B5F2D" w:rsidRDefault="00492FA8" w:rsidP="00475681">
      <w:pPr>
        <w:pStyle w:val="ListParagraph"/>
        <w:numPr>
          <w:ilvl w:val="0"/>
          <w:numId w:val="19"/>
        </w:numPr>
        <w:ind w:left="360"/>
        <w:rPr>
          <w:rFonts w:ascii="Sherman Sans" w:hAnsi="Sherman Sans" w:cstheme="minorHAnsi"/>
        </w:rPr>
      </w:pPr>
      <w:r w:rsidRPr="001B5F2D">
        <w:rPr>
          <w:rFonts w:ascii="Sherman Sans" w:hAnsi="Sherman Sans" w:cstheme="minorHAnsi"/>
        </w:rPr>
        <w:t xml:space="preserve">All Performance and Performance Honors students must perform one work composed within their lifetime, or a work by a living composer on one recital, </w:t>
      </w:r>
      <w:r w:rsidRPr="001B5F2D">
        <w:rPr>
          <w:rFonts w:ascii="Sherman Sans" w:hAnsi="Sherman Sans" w:cstheme="minorHAnsi"/>
          <w:b/>
          <w:bCs/>
        </w:rPr>
        <w:t>OR</w:t>
      </w:r>
    </w:p>
    <w:p w14:paraId="302879AF" w14:textId="77777777" w:rsidR="00492FA8" w:rsidRPr="001B5F2D" w:rsidRDefault="00492FA8" w:rsidP="00475681">
      <w:pPr>
        <w:pStyle w:val="ListParagraph"/>
        <w:numPr>
          <w:ilvl w:val="0"/>
          <w:numId w:val="19"/>
        </w:numPr>
        <w:ind w:left="360"/>
        <w:rPr>
          <w:rFonts w:ascii="Sherman Sans" w:hAnsi="Sherman Sans" w:cstheme="minorHAnsi"/>
        </w:rPr>
      </w:pPr>
      <w:r w:rsidRPr="001B5F2D">
        <w:rPr>
          <w:rFonts w:ascii="Sherman Sans" w:hAnsi="Sherman Sans" w:cstheme="minorHAnsi"/>
        </w:rPr>
        <w:t>Performance and Performance Honors students may elect, instead of #2, to perform at least one work by a School of Music student composer either as part of a solo recital, or on a school-sponsored concert of student compositions. To substitute #3 for #2, approval must be obtained both from the composition professor and the applied professor involved.</w:t>
      </w:r>
    </w:p>
    <w:p w14:paraId="1BD10D96" w14:textId="77777777" w:rsidR="00492FA8" w:rsidRPr="001B5F2D" w:rsidRDefault="00492FA8" w:rsidP="00492FA8">
      <w:pPr>
        <w:ind w:left="0" w:firstLine="0"/>
        <w:rPr>
          <w:rFonts w:ascii="Sherman Sans" w:hAnsi="Sherman Sans" w:cstheme="minorHAnsi"/>
        </w:rPr>
      </w:pPr>
    </w:p>
    <w:p w14:paraId="3E02F342" w14:textId="416A8612" w:rsidR="00492FA8" w:rsidRPr="001B5F2D" w:rsidRDefault="00492FA8" w:rsidP="00492FA8">
      <w:pPr>
        <w:ind w:left="0" w:firstLine="0"/>
        <w:rPr>
          <w:rFonts w:ascii="Sherman Sans" w:hAnsi="Sherman Sans" w:cstheme="minorHAnsi"/>
        </w:rPr>
      </w:pPr>
      <w:r w:rsidRPr="001B5F2D">
        <w:rPr>
          <w:rFonts w:ascii="Sherman Sans" w:hAnsi="Sherman Sans" w:cstheme="minorHAnsi"/>
        </w:rPr>
        <w:t>Students will be asked to indicate on their end-of-semester jury repertoire sheets which work will fulfill their New Music Requirement for the year. Student recitalists will be asked to indicate on their PRJ Form how they are fulfilling their New Music Requirement for the academic year.</w:t>
      </w:r>
    </w:p>
    <w:p w14:paraId="123AF48F" w14:textId="77777777" w:rsidR="00492FA8" w:rsidRPr="001B5F2D" w:rsidRDefault="00492FA8" w:rsidP="00492FA8">
      <w:pPr>
        <w:ind w:left="0" w:firstLine="0"/>
        <w:rPr>
          <w:rFonts w:ascii="Sherman Sans" w:hAnsi="Sherman Sans" w:cstheme="minorHAnsi"/>
        </w:rPr>
      </w:pPr>
    </w:p>
    <w:p w14:paraId="7AC4D3A8" w14:textId="77777777" w:rsidR="00492FA8" w:rsidRPr="00957FA2" w:rsidRDefault="00492FA8" w:rsidP="00492FA8">
      <w:pPr>
        <w:ind w:left="0" w:firstLine="0"/>
        <w:rPr>
          <w:rFonts w:ascii="Sherman Sans" w:hAnsi="Sherman Sans" w:cstheme="minorHAnsi"/>
          <w:b/>
          <w:bCs/>
        </w:rPr>
      </w:pPr>
      <w:r w:rsidRPr="00957FA2">
        <w:rPr>
          <w:rFonts w:ascii="Sherman Sans" w:hAnsi="Sherman Sans" w:cstheme="minorHAnsi"/>
          <w:b/>
          <w:bCs/>
        </w:rPr>
        <w:t>Performance Honors</w:t>
      </w:r>
    </w:p>
    <w:p w14:paraId="6BF8DFB2" w14:textId="77777777" w:rsidR="00492FA8" w:rsidRPr="00957FA2" w:rsidRDefault="00492FA8" w:rsidP="00492FA8">
      <w:pPr>
        <w:ind w:left="0" w:firstLine="0"/>
        <w:rPr>
          <w:rFonts w:ascii="Sherman Sans" w:hAnsi="Sherman Sans" w:cstheme="minorHAnsi"/>
        </w:rPr>
      </w:pPr>
    </w:p>
    <w:p w14:paraId="45AA9FAF" w14:textId="3B9571F0" w:rsidR="00492FA8" w:rsidRPr="00957FA2" w:rsidRDefault="00492FA8" w:rsidP="00475681">
      <w:pPr>
        <w:pStyle w:val="ListParagraph"/>
        <w:numPr>
          <w:ilvl w:val="0"/>
          <w:numId w:val="34"/>
        </w:numPr>
        <w:rPr>
          <w:rFonts w:ascii="Sherman Sans" w:hAnsi="Sherman Sans" w:cstheme="minorHAnsi"/>
        </w:rPr>
      </w:pPr>
      <w:r w:rsidRPr="00957FA2">
        <w:rPr>
          <w:rFonts w:ascii="Sherman Sans" w:hAnsi="Sherman Sans" w:cstheme="minorHAnsi"/>
        </w:rPr>
        <w:t xml:space="preserve">Performance Honors is an upper division program for non-performance </w:t>
      </w:r>
      <w:r w:rsidR="00B875DD" w:rsidRPr="00957FA2">
        <w:rPr>
          <w:rFonts w:ascii="Sherman Sans" w:hAnsi="Sherman Sans" w:cstheme="minorHAnsi"/>
        </w:rPr>
        <w:t>music major</w:t>
      </w:r>
      <w:r w:rsidRPr="00957FA2">
        <w:rPr>
          <w:rFonts w:ascii="Sherman Sans" w:hAnsi="Sherman Sans" w:cstheme="minorHAnsi"/>
        </w:rPr>
        <w:t xml:space="preserve"> students that wish to meet performance requirements at or near those required of performance majors. Students are eligible to apply for the program during the sophomore year, with an approved jury serving as the program </w:t>
      </w:r>
      <w:r w:rsidR="00B875DD" w:rsidRPr="00957FA2">
        <w:rPr>
          <w:rFonts w:ascii="Sherman Sans" w:hAnsi="Sherman Sans" w:cstheme="minorHAnsi"/>
        </w:rPr>
        <w:t>audition.</w:t>
      </w:r>
      <w:r w:rsidRPr="00957FA2">
        <w:rPr>
          <w:rFonts w:ascii="Sherman Sans" w:hAnsi="Sherman Sans" w:cstheme="minorHAnsi"/>
        </w:rPr>
        <w:t xml:space="preserve"> </w:t>
      </w:r>
    </w:p>
    <w:p w14:paraId="3DBCC554" w14:textId="453EDFF6" w:rsidR="00492FA8" w:rsidRPr="00957FA2" w:rsidRDefault="00492FA8" w:rsidP="00475681">
      <w:pPr>
        <w:pStyle w:val="ListParagraph"/>
        <w:numPr>
          <w:ilvl w:val="0"/>
          <w:numId w:val="34"/>
        </w:numPr>
        <w:rPr>
          <w:rFonts w:ascii="Sherman Sans" w:hAnsi="Sherman Sans" w:cstheme="minorHAnsi"/>
        </w:rPr>
      </w:pPr>
      <w:r w:rsidRPr="00957FA2">
        <w:rPr>
          <w:rFonts w:ascii="Sherman Sans" w:hAnsi="Sherman Sans" w:cstheme="minorHAnsi"/>
        </w:rPr>
        <w:t xml:space="preserve">Students accepted into the performance honors program must give both a junior and senior recital commensurate with the requirements for degree recitals in the performance major. </w:t>
      </w:r>
    </w:p>
    <w:p w14:paraId="0DEB0FAB" w14:textId="77777777" w:rsidR="00492FA8" w:rsidRPr="00957FA2" w:rsidRDefault="00492FA8" w:rsidP="00475681">
      <w:pPr>
        <w:pStyle w:val="ListParagraph"/>
        <w:numPr>
          <w:ilvl w:val="0"/>
          <w:numId w:val="34"/>
        </w:numPr>
        <w:rPr>
          <w:rFonts w:ascii="Sherman Sans" w:hAnsi="Sherman Sans" w:cstheme="minorHAnsi"/>
        </w:rPr>
      </w:pPr>
      <w:r w:rsidRPr="00957FA2">
        <w:rPr>
          <w:rFonts w:ascii="Sherman Sans" w:hAnsi="Sherman Sans" w:cstheme="minorHAnsi"/>
        </w:rPr>
        <w:t xml:space="preserve">Official recognition of Performance Honors program participation and completion appears as a milestone on student transcripts but does not appear on the diploma. </w:t>
      </w:r>
    </w:p>
    <w:p w14:paraId="0DC4D908" w14:textId="06003371" w:rsidR="00492FA8" w:rsidRPr="00957FA2" w:rsidRDefault="00492FA8" w:rsidP="00475681">
      <w:pPr>
        <w:pStyle w:val="ListParagraph"/>
        <w:numPr>
          <w:ilvl w:val="0"/>
          <w:numId w:val="34"/>
        </w:numPr>
        <w:rPr>
          <w:rFonts w:ascii="Sherman Sans" w:hAnsi="Sherman Sans" w:cstheme="minorHAnsi"/>
          <w:b/>
          <w:bCs/>
        </w:rPr>
      </w:pPr>
      <w:r w:rsidRPr="00957FA2">
        <w:rPr>
          <w:rFonts w:ascii="Sherman Sans" w:hAnsi="Sherman Sans" w:cstheme="minorHAnsi"/>
        </w:rPr>
        <w:t>Auditions for Performance Honors occur during the sophomore year. Most students audition during the spring semester jury. Students interested in pursuing Performance Honors should discuss the requirements with their private lesson instructors prior to auditioning.</w:t>
      </w:r>
      <w:r w:rsidRPr="00957FA2">
        <w:rPr>
          <w:rFonts w:ascii="Sherman Sans" w:hAnsi="Sherman Sans" w:cstheme="minorHAnsi"/>
          <w:b/>
          <w:bCs/>
        </w:rPr>
        <w:t xml:space="preserve"> </w:t>
      </w:r>
    </w:p>
    <w:p w14:paraId="53C6CD70" w14:textId="1822C419" w:rsidR="00492FA8" w:rsidRPr="008032C6" w:rsidRDefault="00957FA2" w:rsidP="00475681">
      <w:pPr>
        <w:pStyle w:val="ListParagraph"/>
        <w:numPr>
          <w:ilvl w:val="0"/>
          <w:numId w:val="34"/>
        </w:numPr>
        <w:rPr>
          <w:rFonts w:ascii="Sherman Sans" w:hAnsi="Sherman Sans" w:cstheme="minorHAnsi"/>
        </w:rPr>
      </w:pPr>
      <w:r w:rsidRPr="008032C6">
        <w:rPr>
          <w:rFonts w:ascii="Sherman Sans" w:hAnsi="Sherman Sans" w:cstheme="minorHAnsi"/>
        </w:rPr>
        <w:t xml:space="preserve">In order to audition, students bring the </w:t>
      </w:r>
      <w:hyperlink r:id="rId38" w:history="1">
        <w:r w:rsidRPr="008032C6">
          <w:rPr>
            <w:rStyle w:val="Hyperlink"/>
            <w:rFonts w:ascii="Sherman Sans" w:hAnsi="Sherman Sans" w:cstheme="minorHAnsi"/>
          </w:rPr>
          <w:t>Application for Performance Honors</w:t>
        </w:r>
      </w:hyperlink>
      <w:r w:rsidRPr="008032C6">
        <w:rPr>
          <w:rFonts w:ascii="Sherman Sans" w:hAnsi="Sherman Sans" w:cstheme="minorHAnsi"/>
        </w:rPr>
        <w:t xml:space="preserve"> form to the jury. </w:t>
      </w:r>
      <w:r w:rsidR="00492FA8" w:rsidRPr="008032C6">
        <w:rPr>
          <w:rFonts w:ascii="Sherman Sans" w:hAnsi="Sherman Sans" w:cstheme="minorHAnsi"/>
        </w:rPr>
        <w:t xml:space="preserve">If the student is denied admission to Performance Honors, the Area Coordinator may petition the Chair of the Department of Applied Music and Performance for a re-audition. </w:t>
      </w:r>
    </w:p>
    <w:p w14:paraId="0CC4311C" w14:textId="2D4AEEDB" w:rsidR="00492FA8" w:rsidRPr="00692D2F" w:rsidRDefault="00492FA8" w:rsidP="00475681">
      <w:pPr>
        <w:pStyle w:val="ListParagraph"/>
        <w:numPr>
          <w:ilvl w:val="0"/>
          <w:numId w:val="34"/>
        </w:numPr>
        <w:rPr>
          <w:rFonts w:ascii="Sherman Sans" w:hAnsi="Sherman Sans" w:cstheme="minorHAnsi"/>
        </w:rPr>
      </w:pPr>
      <w:r w:rsidRPr="00692D2F">
        <w:rPr>
          <w:rFonts w:ascii="Sherman Sans" w:hAnsi="Sherman Sans" w:cstheme="minorHAnsi"/>
        </w:rPr>
        <w:t>For those students going abroad in the spring semester of their sophomore year, the fall semester jury will act as the preliminary audition for PH. Should the jury feel the</w:t>
      </w:r>
      <w:r w:rsidR="00E82EC3" w:rsidRPr="00692D2F">
        <w:rPr>
          <w:rFonts w:ascii="Sherman Sans" w:hAnsi="Sherman Sans" w:cstheme="minorHAnsi"/>
        </w:rPr>
        <w:t xml:space="preserve"> student is</w:t>
      </w:r>
      <w:r w:rsidRPr="00692D2F">
        <w:rPr>
          <w:rFonts w:ascii="Sherman Sans" w:hAnsi="Sherman Sans" w:cstheme="minorHAnsi"/>
        </w:rPr>
        <w:t xml:space="preserve"> qualified and worthy, a conditional acceptance will be given, and a brief 10-minute audition will be required in the first week of the fall semester, junior year, once they return to campus. Due to registration restrictions, this audition must happen in the first week of classes, no exceptions. Those </w:t>
      </w:r>
      <w:r w:rsidRPr="00692D2F">
        <w:rPr>
          <w:rFonts w:ascii="Sherman Sans" w:hAnsi="Sherman Sans" w:cstheme="minorHAnsi"/>
        </w:rPr>
        <w:lastRenderedPageBreak/>
        <w:t>students not accepted conditionally in the fall will still have the option to take an audition at this time but will play a full 20-minute audition for acceptance into Performance Honors.</w:t>
      </w:r>
    </w:p>
    <w:p w14:paraId="7763F853" w14:textId="77777777" w:rsidR="00492FA8" w:rsidRPr="001B5F2D" w:rsidRDefault="00492FA8" w:rsidP="00D0197E">
      <w:pPr>
        <w:ind w:left="0" w:firstLine="0"/>
        <w:rPr>
          <w:rFonts w:ascii="Sherman Sans" w:hAnsi="Sherman Sans" w:cstheme="minorHAnsi"/>
        </w:rPr>
      </w:pPr>
    </w:p>
    <w:p w14:paraId="4BF3B796" w14:textId="77777777" w:rsidR="00F9775C" w:rsidRPr="002E6841" w:rsidRDefault="00F9775C" w:rsidP="002E6841">
      <w:pPr>
        <w:pStyle w:val="Heading2"/>
      </w:pPr>
      <w:r w:rsidRPr="002E6841">
        <w:t>Grading Procedures</w:t>
      </w:r>
    </w:p>
    <w:p w14:paraId="5FD6D16D" w14:textId="77777777" w:rsidR="00F9775C" w:rsidRPr="001B5F2D" w:rsidRDefault="00F9775C" w:rsidP="00F9775C">
      <w:pPr>
        <w:spacing w:before="10" w:line="180" w:lineRule="exact"/>
        <w:ind w:right="-26"/>
        <w:jc w:val="both"/>
        <w:rPr>
          <w:rFonts w:ascii="Sherman Sans" w:hAnsi="Sherman Sans" w:cstheme="minorHAnsi"/>
          <w:b/>
        </w:rPr>
      </w:pPr>
    </w:p>
    <w:p w14:paraId="4F2D3DEE" w14:textId="77777777" w:rsidR="00F9775C" w:rsidRPr="00FB42D4" w:rsidRDefault="00F9775C" w:rsidP="00F9775C">
      <w:pPr>
        <w:pStyle w:val="BodyText"/>
        <w:spacing w:before="77" w:line="251" w:lineRule="auto"/>
        <w:ind w:left="0" w:right="-26" w:firstLine="0"/>
        <w:jc w:val="both"/>
        <w:rPr>
          <w:rFonts w:ascii="Sherman Sans" w:hAnsi="Sherman Sans" w:cstheme="minorHAnsi"/>
          <w:b/>
          <w:spacing w:val="1"/>
          <w:sz w:val="22"/>
          <w:szCs w:val="22"/>
        </w:rPr>
      </w:pPr>
      <w:r w:rsidRPr="00FB42D4">
        <w:rPr>
          <w:rFonts w:ascii="Sherman Sans" w:hAnsi="Sherman Sans" w:cstheme="minorHAnsi"/>
          <w:b/>
          <w:spacing w:val="1"/>
          <w:sz w:val="22"/>
          <w:szCs w:val="22"/>
        </w:rPr>
        <w:t>Undergraduates:</w:t>
      </w:r>
    </w:p>
    <w:p w14:paraId="15ADAC8E" w14:textId="21B56031" w:rsidR="00F9775C" w:rsidRPr="00FB42D4" w:rsidRDefault="00F9775C" w:rsidP="00F9775C">
      <w:pPr>
        <w:pStyle w:val="BodyText"/>
        <w:spacing w:before="77" w:line="251" w:lineRule="auto"/>
        <w:ind w:left="0" w:right="-26" w:firstLine="0"/>
        <w:jc w:val="both"/>
        <w:rPr>
          <w:rFonts w:ascii="Sherman Sans" w:eastAsiaTheme="minorHAnsi" w:hAnsi="Sherman Sans" w:cstheme="minorHAnsi"/>
          <w:sz w:val="22"/>
          <w:szCs w:val="22"/>
        </w:rPr>
      </w:pPr>
      <w:r w:rsidRPr="00FB42D4">
        <w:rPr>
          <w:rFonts w:ascii="Sherman Sans" w:eastAsiaTheme="minorHAnsi" w:hAnsi="Sherman Sans" w:cstheme="minorHAnsi"/>
          <w:sz w:val="22"/>
          <w:szCs w:val="22"/>
        </w:rPr>
        <w:t>Each primary lesson instructor will submit (as requested) end-of-semester grade forms for each of their primary instrument/voice students that includes a grade for each of the following areas: one for lesson work, one for the jury, and a composite grade of the two, weighted 75% lesson work and 25% jury. While only the composite appears on the grade report, all three remain on record in the student’s permanent file. All grades are numerical and converted to a letter grade. There is no lower limit to grades assigned for either lesson work or juries. Students must achieve a grade of 70 in both lesson and jury each semester after the first semester of study. Any student falling below that grade is put on academic probation by the School of Music. Students who fail to meet this standard after one semester of probation will be referred to the Director for advisement and may be required to leave the School of Music. This standard applies to all music students, regardless of major. The following chart shows the conversion of numbers to letters for undergraduate students:</w:t>
      </w:r>
    </w:p>
    <w:p w14:paraId="42C175F0" w14:textId="77777777" w:rsidR="00F9775C" w:rsidRPr="00FB42D4" w:rsidRDefault="00F9775C" w:rsidP="00F9775C">
      <w:pPr>
        <w:spacing w:before="9" w:line="170" w:lineRule="exact"/>
        <w:ind w:right="-26"/>
        <w:jc w:val="both"/>
        <w:rPr>
          <w:rFonts w:ascii="Sherman Sans" w:hAnsi="Sherman Sans" w:cs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2215"/>
        <w:gridCol w:w="2764"/>
        <w:gridCol w:w="2996"/>
        <w:gridCol w:w="2088"/>
      </w:tblGrid>
      <w:tr w:rsidR="00F9775C" w:rsidRPr="00FB42D4" w14:paraId="76A8B673" w14:textId="77777777" w:rsidTr="00CC1F08">
        <w:trPr>
          <w:trHeight w:hRule="exact" w:val="585"/>
        </w:trPr>
        <w:tc>
          <w:tcPr>
            <w:tcW w:w="2215" w:type="dxa"/>
            <w:tcBorders>
              <w:top w:val="nil"/>
              <w:left w:val="nil"/>
              <w:bottom w:val="nil"/>
              <w:right w:val="nil"/>
            </w:tcBorders>
          </w:tcPr>
          <w:p w14:paraId="12D6546D" w14:textId="77777777" w:rsidR="00F9775C" w:rsidRPr="00FB42D4" w:rsidRDefault="00F9775C" w:rsidP="00CC1F08">
            <w:pPr>
              <w:pStyle w:val="TableParagraph"/>
              <w:tabs>
                <w:tab w:val="left" w:pos="433"/>
              </w:tabs>
              <w:spacing w:before="77"/>
              <w:ind w:right="-26"/>
              <w:jc w:val="both"/>
              <w:rPr>
                <w:rFonts w:ascii="Sherman Sans" w:eastAsia="Times New Roman" w:hAnsi="Sherman Sans" w:cstheme="minorHAnsi"/>
              </w:rPr>
            </w:pPr>
            <w:r w:rsidRPr="00FB42D4">
              <w:rPr>
                <w:rFonts w:ascii="Sherman Sans" w:eastAsia="Times New Roman" w:hAnsi="Sherman Sans" w:cstheme="minorHAnsi"/>
                <w:b/>
                <w:bCs/>
                <w:spacing w:val="1"/>
                <w:u w:val="single" w:color="000000"/>
              </w:rPr>
              <w:t>Nu</w:t>
            </w:r>
            <w:r w:rsidRPr="00FB42D4">
              <w:rPr>
                <w:rFonts w:ascii="Sherman Sans" w:eastAsia="Times New Roman" w:hAnsi="Sherman Sans" w:cstheme="minorHAnsi"/>
                <w:b/>
                <w:bCs/>
                <w:spacing w:val="2"/>
                <w:u w:val="single" w:color="000000"/>
              </w:rPr>
              <w:t>m</w:t>
            </w:r>
            <w:r w:rsidRPr="00FB42D4">
              <w:rPr>
                <w:rFonts w:ascii="Sherman Sans" w:eastAsia="Times New Roman" w:hAnsi="Sherman Sans" w:cstheme="minorHAnsi"/>
                <w:b/>
                <w:bCs/>
                <w:u w:val="single" w:color="000000"/>
              </w:rPr>
              <w:t>eric</w:t>
            </w:r>
            <w:r w:rsidRPr="00FB42D4">
              <w:rPr>
                <w:rFonts w:ascii="Sherman Sans" w:eastAsia="Times New Roman" w:hAnsi="Sherman Sans" w:cstheme="minorHAnsi"/>
                <w:b/>
                <w:bCs/>
                <w:spacing w:val="40"/>
                <w:u w:val="single" w:color="000000"/>
              </w:rPr>
              <w:t xml:space="preserve"> </w:t>
            </w:r>
            <w:r w:rsidRPr="00FB42D4">
              <w:rPr>
                <w:rFonts w:ascii="Sherman Sans" w:eastAsia="Times New Roman" w:hAnsi="Sherman Sans" w:cstheme="minorHAnsi"/>
                <w:b/>
                <w:bCs/>
                <w:spacing w:val="2"/>
                <w:u w:val="single" w:color="000000"/>
              </w:rPr>
              <w:t>G</w:t>
            </w:r>
            <w:r w:rsidRPr="00FB42D4">
              <w:rPr>
                <w:rFonts w:ascii="Sherman Sans" w:eastAsia="Times New Roman" w:hAnsi="Sherman Sans" w:cstheme="minorHAnsi"/>
                <w:b/>
                <w:bCs/>
                <w:u w:val="single" w:color="000000"/>
              </w:rPr>
              <w:t>r</w:t>
            </w:r>
            <w:r w:rsidRPr="00FB42D4">
              <w:rPr>
                <w:rFonts w:ascii="Sherman Sans" w:eastAsia="Times New Roman" w:hAnsi="Sherman Sans" w:cstheme="minorHAnsi"/>
                <w:b/>
                <w:bCs/>
                <w:spacing w:val="1"/>
                <w:u w:val="single" w:color="000000"/>
              </w:rPr>
              <w:t>ad</w:t>
            </w:r>
            <w:r w:rsidRPr="00FB42D4">
              <w:rPr>
                <w:rFonts w:ascii="Sherman Sans" w:eastAsia="Times New Roman" w:hAnsi="Sherman Sans" w:cstheme="minorHAnsi"/>
                <w:b/>
                <w:bCs/>
                <w:u w:val="single" w:color="000000"/>
              </w:rPr>
              <w:t>e</w:t>
            </w:r>
          </w:p>
          <w:p w14:paraId="4371A414" w14:textId="77777777" w:rsidR="00F9775C" w:rsidRPr="00FB42D4" w:rsidRDefault="00F9775C" w:rsidP="00CC1F08">
            <w:pPr>
              <w:pStyle w:val="TableParagraph"/>
              <w:tabs>
                <w:tab w:val="left" w:pos="433"/>
              </w:tabs>
              <w:spacing w:before="8"/>
              <w:ind w:right="-26"/>
              <w:jc w:val="both"/>
              <w:rPr>
                <w:rFonts w:ascii="Sherman Sans" w:eastAsia="Times New Roman" w:hAnsi="Sherman Sans" w:cstheme="minorHAnsi"/>
              </w:rPr>
            </w:pPr>
            <w:r w:rsidRPr="00FB42D4">
              <w:rPr>
                <w:rFonts w:ascii="Sherman Sans" w:eastAsia="Times New Roman" w:hAnsi="Sherman Sans" w:cstheme="minorHAnsi"/>
                <w:spacing w:val="1"/>
              </w:rPr>
              <w:t>93</w:t>
            </w:r>
            <w:r w:rsidRPr="00FB42D4">
              <w:rPr>
                <w:rFonts w:ascii="Sherman Sans" w:eastAsia="Times New Roman" w:hAnsi="Sherman Sans" w:cstheme="minorHAnsi"/>
              </w:rPr>
              <w:t>-</w:t>
            </w:r>
            <w:r w:rsidRPr="00FB42D4">
              <w:rPr>
                <w:rFonts w:ascii="Sherman Sans" w:eastAsia="Times New Roman" w:hAnsi="Sherman Sans" w:cstheme="minorHAnsi"/>
                <w:spacing w:val="1"/>
              </w:rPr>
              <w:t>100</w:t>
            </w:r>
          </w:p>
        </w:tc>
        <w:tc>
          <w:tcPr>
            <w:tcW w:w="2764" w:type="dxa"/>
            <w:tcBorders>
              <w:top w:val="nil"/>
              <w:left w:val="nil"/>
              <w:bottom w:val="nil"/>
              <w:right w:val="nil"/>
            </w:tcBorders>
          </w:tcPr>
          <w:p w14:paraId="79B05BDE" w14:textId="77777777" w:rsidR="00F9775C" w:rsidRPr="00FB42D4" w:rsidRDefault="00F9775C" w:rsidP="00CC1F08">
            <w:pPr>
              <w:pStyle w:val="TableParagraph"/>
              <w:tabs>
                <w:tab w:val="left" w:pos="1308"/>
              </w:tabs>
              <w:spacing w:before="77"/>
              <w:ind w:right="-26"/>
              <w:jc w:val="both"/>
              <w:rPr>
                <w:rFonts w:ascii="Sherman Sans" w:eastAsia="Times New Roman" w:hAnsi="Sherman Sans" w:cstheme="minorHAnsi"/>
              </w:rPr>
            </w:pPr>
            <w:r w:rsidRPr="00FB42D4">
              <w:rPr>
                <w:rFonts w:ascii="Sherman Sans" w:eastAsia="Times New Roman" w:hAnsi="Sherman Sans" w:cstheme="minorHAnsi"/>
                <w:b/>
                <w:bCs/>
                <w:spacing w:val="1"/>
                <w:u w:val="single" w:color="000000"/>
              </w:rPr>
              <w:t>L</w:t>
            </w:r>
            <w:r w:rsidRPr="00FB42D4">
              <w:rPr>
                <w:rFonts w:ascii="Sherman Sans" w:eastAsia="Times New Roman" w:hAnsi="Sherman Sans" w:cstheme="minorHAnsi"/>
                <w:b/>
                <w:bCs/>
                <w:u w:val="single" w:color="000000"/>
              </w:rPr>
              <w:t>etter</w:t>
            </w:r>
            <w:r w:rsidRPr="00FB42D4">
              <w:rPr>
                <w:rFonts w:ascii="Sherman Sans" w:eastAsia="Times New Roman" w:hAnsi="Sherman Sans" w:cstheme="minorHAnsi"/>
                <w:b/>
                <w:bCs/>
                <w:spacing w:val="34"/>
                <w:u w:val="single" w:color="000000"/>
              </w:rPr>
              <w:t xml:space="preserve"> </w:t>
            </w:r>
            <w:r w:rsidRPr="00FB42D4">
              <w:rPr>
                <w:rFonts w:ascii="Sherman Sans" w:eastAsia="Times New Roman" w:hAnsi="Sherman Sans" w:cstheme="minorHAnsi"/>
                <w:b/>
                <w:bCs/>
                <w:spacing w:val="2"/>
                <w:u w:val="single" w:color="000000"/>
              </w:rPr>
              <w:t>G</w:t>
            </w:r>
            <w:r w:rsidRPr="00FB42D4">
              <w:rPr>
                <w:rFonts w:ascii="Sherman Sans" w:eastAsia="Times New Roman" w:hAnsi="Sherman Sans" w:cstheme="minorHAnsi"/>
                <w:b/>
                <w:bCs/>
                <w:u w:val="single" w:color="000000"/>
              </w:rPr>
              <w:t>r</w:t>
            </w:r>
            <w:r w:rsidRPr="00FB42D4">
              <w:rPr>
                <w:rFonts w:ascii="Sherman Sans" w:eastAsia="Times New Roman" w:hAnsi="Sherman Sans" w:cstheme="minorHAnsi"/>
                <w:b/>
                <w:bCs/>
                <w:spacing w:val="1"/>
                <w:u w:val="single" w:color="000000"/>
              </w:rPr>
              <w:t>ad</w:t>
            </w:r>
            <w:r w:rsidRPr="00FB42D4">
              <w:rPr>
                <w:rFonts w:ascii="Sherman Sans" w:eastAsia="Times New Roman" w:hAnsi="Sherman Sans" w:cstheme="minorHAnsi"/>
                <w:b/>
                <w:bCs/>
                <w:u w:val="single" w:color="000000"/>
              </w:rPr>
              <w:t>e</w:t>
            </w:r>
          </w:p>
          <w:p w14:paraId="7DC15439" w14:textId="77777777" w:rsidR="00F9775C" w:rsidRPr="00FB42D4" w:rsidRDefault="00F9775C" w:rsidP="00CC1F08">
            <w:pPr>
              <w:pStyle w:val="TableParagraph"/>
              <w:tabs>
                <w:tab w:val="left" w:pos="1308"/>
              </w:tabs>
              <w:spacing w:before="8"/>
              <w:ind w:right="-26"/>
              <w:jc w:val="both"/>
              <w:rPr>
                <w:rFonts w:ascii="Sherman Sans" w:eastAsia="Times New Roman" w:hAnsi="Sherman Sans" w:cstheme="minorHAnsi"/>
              </w:rPr>
            </w:pPr>
            <w:r w:rsidRPr="00FB42D4">
              <w:rPr>
                <w:rFonts w:ascii="Sherman Sans" w:eastAsia="Times New Roman" w:hAnsi="Sherman Sans" w:cstheme="minorHAnsi"/>
              </w:rPr>
              <w:t>A</w:t>
            </w:r>
          </w:p>
        </w:tc>
        <w:tc>
          <w:tcPr>
            <w:tcW w:w="2996" w:type="dxa"/>
            <w:tcBorders>
              <w:top w:val="nil"/>
              <w:left w:val="nil"/>
              <w:bottom w:val="nil"/>
              <w:right w:val="nil"/>
            </w:tcBorders>
          </w:tcPr>
          <w:p w14:paraId="7CC90338" w14:textId="77777777" w:rsidR="00F9775C" w:rsidRPr="00FB42D4" w:rsidRDefault="00F9775C" w:rsidP="00CC1F08">
            <w:pPr>
              <w:pStyle w:val="TableParagraph"/>
              <w:tabs>
                <w:tab w:val="left" w:pos="1304"/>
              </w:tabs>
              <w:spacing w:before="77"/>
              <w:ind w:right="-26"/>
              <w:jc w:val="both"/>
              <w:rPr>
                <w:rFonts w:ascii="Sherman Sans" w:eastAsia="Times New Roman" w:hAnsi="Sherman Sans" w:cstheme="minorHAnsi"/>
              </w:rPr>
            </w:pPr>
            <w:r w:rsidRPr="00FB42D4">
              <w:rPr>
                <w:rFonts w:ascii="Sherman Sans" w:eastAsia="Times New Roman" w:hAnsi="Sherman Sans" w:cstheme="minorHAnsi"/>
                <w:b/>
                <w:bCs/>
                <w:spacing w:val="1"/>
                <w:u w:val="single" w:color="000000"/>
              </w:rPr>
              <w:t>Nu</w:t>
            </w:r>
            <w:r w:rsidRPr="00FB42D4">
              <w:rPr>
                <w:rFonts w:ascii="Sherman Sans" w:eastAsia="Times New Roman" w:hAnsi="Sherman Sans" w:cstheme="minorHAnsi"/>
                <w:b/>
                <w:bCs/>
                <w:spacing w:val="2"/>
                <w:u w:val="single" w:color="000000"/>
              </w:rPr>
              <w:t>m</w:t>
            </w:r>
            <w:r w:rsidRPr="00FB42D4">
              <w:rPr>
                <w:rFonts w:ascii="Sherman Sans" w:eastAsia="Times New Roman" w:hAnsi="Sherman Sans" w:cstheme="minorHAnsi"/>
                <w:b/>
                <w:bCs/>
                <w:u w:val="single" w:color="000000"/>
              </w:rPr>
              <w:t>eric</w:t>
            </w:r>
            <w:r w:rsidRPr="00FB42D4">
              <w:rPr>
                <w:rFonts w:ascii="Sherman Sans" w:eastAsia="Times New Roman" w:hAnsi="Sherman Sans" w:cstheme="minorHAnsi"/>
                <w:b/>
                <w:bCs/>
                <w:spacing w:val="40"/>
                <w:u w:val="single" w:color="000000"/>
              </w:rPr>
              <w:t xml:space="preserve"> </w:t>
            </w:r>
            <w:r w:rsidRPr="00FB42D4">
              <w:rPr>
                <w:rFonts w:ascii="Sherman Sans" w:eastAsia="Times New Roman" w:hAnsi="Sherman Sans" w:cstheme="minorHAnsi"/>
                <w:b/>
                <w:bCs/>
                <w:spacing w:val="2"/>
                <w:u w:val="single" w:color="000000"/>
              </w:rPr>
              <w:t>G</w:t>
            </w:r>
            <w:r w:rsidRPr="00FB42D4">
              <w:rPr>
                <w:rFonts w:ascii="Sherman Sans" w:eastAsia="Times New Roman" w:hAnsi="Sherman Sans" w:cstheme="minorHAnsi"/>
                <w:b/>
                <w:bCs/>
                <w:u w:val="single" w:color="000000"/>
              </w:rPr>
              <w:t>r</w:t>
            </w:r>
            <w:r w:rsidRPr="00FB42D4">
              <w:rPr>
                <w:rFonts w:ascii="Sherman Sans" w:eastAsia="Times New Roman" w:hAnsi="Sherman Sans" w:cstheme="minorHAnsi"/>
                <w:b/>
                <w:bCs/>
                <w:spacing w:val="1"/>
                <w:u w:val="single" w:color="000000"/>
              </w:rPr>
              <w:t>ad</w:t>
            </w:r>
            <w:r w:rsidRPr="00FB42D4">
              <w:rPr>
                <w:rFonts w:ascii="Sherman Sans" w:eastAsia="Times New Roman" w:hAnsi="Sherman Sans" w:cstheme="minorHAnsi"/>
                <w:b/>
                <w:bCs/>
                <w:u w:val="single" w:color="000000"/>
              </w:rPr>
              <w:t>e</w:t>
            </w:r>
          </w:p>
          <w:p w14:paraId="468D6691" w14:textId="77777777" w:rsidR="00F9775C" w:rsidRPr="00FB42D4" w:rsidRDefault="00F9775C" w:rsidP="00CC1F08">
            <w:pPr>
              <w:pStyle w:val="TableParagraph"/>
              <w:tabs>
                <w:tab w:val="left" w:pos="1304"/>
              </w:tabs>
              <w:spacing w:before="8"/>
              <w:ind w:right="-26"/>
              <w:jc w:val="both"/>
              <w:rPr>
                <w:rFonts w:ascii="Sherman Sans" w:eastAsia="Times New Roman" w:hAnsi="Sherman Sans" w:cstheme="minorHAnsi"/>
              </w:rPr>
            </w:pPr>
            <w:r w:rsidRPr="00FB42D4">
              <w:rPr>
                <w:rFonts w:ascii="Sherman Sans" w:eastAsia="Times New Roman" w:hAnsi="Sherman Sans" w:cstheme="minorHAnsi"/>
                <w:spacing w:val="1"/>
              </w:rPr>
              <w:t>77</w:t>
            </w:r>
            <w:r w:rsidRPr="00FB42D4">
              <w:rPr>
                <w:rFonts w:ascii="Sherman Sans" w:eastAsia="Times New Roman" w:hAnsi="Sherman Sans" w:cstheme="minorHAnsi"/>
              </w:rPr>
              <w:t>-</w:t>
            </w:r>
            <w:r w:rsidRPr="00FB42D4">
              <w:rPr>
                <w:rFonts w:ascii="Sherman Sans" w:eastAsia="Times New Roman" w:hAnsi="Sherman Sans" w:cstheme="minorHAnsi"/>
                <w:spacing w:val="1"/>
              </w:rPr>
              <w:t>79</w:t>
            </w:r>
          </w:p>
        </w:tc>
        <w:tc>
          <w:tcPr>
            <w:tcW w:w="2088" w:type="dxa"/>
            <w:tcBorders>
              <w:top w:val="nil"/>
              <w:left w:val="nil"/>
              <w:bottom w:val="nil"/>
              <w:right w:val="nil"/>
            </w:tcBorders>
          </w:tcPr>
          <w:p w14:paraId="39A49FD1" w14:textId="77777777" w:rsidR="00F9775C" w:rsidRPr="00FB42D4" w:rsidRDefault="00F9775C" w:rsidP="00CC1F08">
            <w:pPr>
              <w:pStyle w:val="TableParagraph"/>
              <w:tabs>
                <w:tab w:val="left" w:pos="1278"/>
                <w:tab w:val="left" w:pos="1998"/>
              </w:tabs>
              <w:spacing w:before="77"/>
              <w:ind w:right="-26"/>
              <w:jc w:val="both"/>
              <w:rPr>
                <w:rFonts w:ascii="Sherman Sans" w:eastAsia="Times New Roman" w:hAnsi="Sherman Sans" w:cstheme="minorHAnsi"/>
              </w:rPr>
            </w:pPr>
            <w:r w:rsidRPr="00FB42D4">
              <w:rPr>
                <w:rFonts w:ascii="Sherman Sans" w:eastAsia="Times New Roman" w:hAnsi="Sherman Sans" w:cstheme="minorHAnsi"/>
                <w:b/>
                <w:bCs/>
                <w:spacing w:val="1"/>
                <w:u w:val="single" w:color="000000"/>
              </w:rPr>
              <w:t>L</w:t>
            </w:r>
            <w:r w:rsidRPr="00FB42D4">
              <w:rPr>
                <w:rFonts w:ascii="Sherman Sans" w:eastAsia="Times New Roman" w:hAnsi="Sherman Sans" w:cstheme="minorHAnsi"/>
                <w:b/>
                <w:bCs/>
                <w:u w:val="single" w:color="000000"/>
              </w:rPr>
              <w:t xml:space="preserve">etter </w:t>
            </w:r>
            <w:r w:rsidRPr="00FB42D4">
              <w:rPr>
                <w:rFonts w:ascii="Sherman Sans" w:eastAsia="Times New Roman" w:hAnsi="Sherman Sans" w:cstheme="minorHAnsi"/>
                <w:b/>
                <w:bCs/>
                <w:spacing w:val="2"/>
                <w:u w:val="single" w:color="000000"/>
              </w:rPr>
              <w:t>G</w:t>
            </w:r>
            <w:r w:rsidRPr="00FB42D4">
              <w:rPr>
                <w:rFonts w:ascii="Sherman Sans" w:eastAsia="Times New Roman" w:hAnsi="Sherman Sans" w:cstheme="minorHAnsi"/>
                <w:b/>
                <w:bCs/>
                <w:u w:val="single" w:color="000000"/>
              </w:rPr>
              <w:t>r</w:t>
            </w:r>
            <w:r w:rsidRPr="00FB42D4">
              <w:rPr>
                <w:rFonts w:ascii="Sherman Sans" w:eastAsia="Times New Roman" w:hAnsi="Sherman Sans" w:cstheme="minorHAnsi"/>
                <w:b/>
                <w:bCs/>
                <w:spacing w:val="1"/>
                <w:u w:val="single" w:color="000000"/>
              </w:rPr>
              <w:t>ad</w:t>
            </w:r>
            <w:r w:rsidRPr="00FB42D4">
              <w:rPr>
                <w:rFonts w:ascii="Sherman Sans" w:eastAsia="Times New Roman" w:hAnsi="Sherman Sans" w:cstheme="minorHAnsi"/>
                <w:b/>
                <w:bCs/>
                <w:u w:val="single" w:color="000000"/>
              </w:rPr>
              <w:t>e</w:t>
            </w:r>
          </w:p>
          <w:p w14:paraId="7B93F847" w14:textId="77777777" w:rsidR="00F9775C" w:rsidRPr="00FB42D4" w:rsidRDefault="00F9775C" w:rsidP="00CC1F08">
            <w:pPr>
              <w:pStyle w:val="TableParagraph"/>
              <w:tabs>
                <w:tab w:val="left" w:pos="1278"/>
              </w:tabs>
              <w:spacing w:before="8"/>
              <w:ind w:right="-26"/>
              <w:jc w:val="both"/>
              <w:rPr>
                <w:rFonts w:ascii="Sherman Sans" w:eastAsia="Times New Roman" w:hAnsi="Sherman Sans" w:cstheme="minorHAnsi"/>
              </w:rPr>
            </w:pPr>
            <w:r w:rsidRPr="00FB42D4">
              <w:rPr>
                <w:rFonts w:ascii="Sherman Sans" w:eastAsia="Times New Roman" w:hAnsi="Sherman Sans" w:cstheme="minorHAnsi"/>
                <w:spacing w:val="1"/>
              </w:rPr>
              <w:t>C+</w:t>
            </w:r>
          </w:p>
        </w:tc>
      </w:tr>
      <w:tr w:rsidR="00F9775C" w:rsidRPr="00FB42D4" w14:paraId="44511493" w14:textId="77777777" w:rsidTr="00CC1F08">
        <w:trPr>
          <w:trHeight w:hRule="exact" w:val="254"/>
        </w:trPr>
        <w:tc>
          <w:tcPr>
            <w:tcW w:w="2215" w:type="dxa"/>
            <w:tcBorders>
              <w:top w:val="nil"/>
              <w:left w:val="nil"/>
              <w:bottom w:val="nil"/>
              <w:right w:val="nil"/>
            </w:tcBorders>
          </w:tcPr>
          <w:p w14:paraId="416C40F4" w14:textId="77777777" w:rsidR="00F9775C" w:rsidRPr="00FB42D4" w:rsidRDefault="00F9775C" w:rsidP="00CC1F08">
            <w:pPr>
              <w:pStyle w:val="TableParagraph"/>
              <w:tabs>
                <w:tab w:val="left" w:pos="433"/>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90</w:t>
            </w:r>
            <w:r w:rsidRPr="00FB42D4">
              <w:rPr>
                <w:rFonts w:ascii="Sherman Sans" w:eastAsia="Times New Roman" w:hAnsi="Sherman Sans" w:cstheme="minorHAnsi"/>
              </w:rPr>
              <w:t>-</w:t>
            </w:r>
            <w:r w:rsidRPr="00FB42D4">
              <w:rPr>
                <w:rFonts w:ascii="Sherman Sans" w:eastAsia="Times New Roman" w:hAnsi="Sherman Sans" w:cstheme="minorHAnsi"/>
                <w:spacing w:val="1"/>
              </w:rPr>
              <w:t>92</w:t>
            </w:r>
          </w:p>
        </w:tc>
        <w:tc>
          <w:tcPr>
            <w:tcW w:w="2764" w:type="dxa"/>
            <w:tcBorders>
              <w:top w:val="nil"/>
              <w:left w:val="nil"/>
              <w:bottom w:val="nil"/>
              <w:right w:val="nil"/>
            </w:tcBorders>
          </w:tcPr>
          <w:p w14:paraId="7104AF1F" w14:textId="77777777" w:rsidR="00F9775C" w:rsidRPr="00FB42D4" w:rsidRDefault="00F9775C" w:rsidP="00CC1F08">
            <w:pPr>
              <w:pStyle w:val="TableParagraph"/>
              <w:tabs>
                <w:tab w:val="left" w:pos="130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A</w:t>
            </w:r>
            <w:r w:rsidRPr="00FB42D4">
              <w:rPr>
                <w:rFonts w:ascii="Sherman Sans" w:eastAsia="Times New Roman" w:hAnsi="Sherman Sans" w:cstheme="minorHAnsi"/>
              </w:rPr>
              <w:t>-</w:t>
            </w:r>
          </w:p>
        </w:tc>
        <w:tc>
          <w:tcPr>
            <w:tcW w:w="2996" w:type="dxa"/>
            <w:tcBorders>
              <w:top w:val="nil"/>
              <w:left w:val="nil"/>
              <w:bottom w:val="nil"/>
              <w:right w:val="nil"/>
            </w:tcBorders>
          </w:tcPr>
          <w:p w14:paraId="5BBF3A56" w14:textId="77777777" w:rsidR="00F9775C" w:rsidRPr="00FB42D4" w:rsidRDefault="00F9775C" w:rsidP="00CC1F08">
            <w:pPr>
              <w:pStyle w:val="TableParagraph"/>
              <w:tabs>
                <w:tab w:val="left" w:pos="1304"/>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73</w:t>
            </w:r>
            <w:r w:rsidRPr="00FB42D4">
              <w:rPr>
                <w:rFonts w:ascii="Sherman Sans" w:eastAsia="Times New Roman" w:hAnsi="Sherman Sans" w:cstheme="minorHAnsi"/>
              </w:rPr>
              <w:t>-</w:t>
            </w:r>
            <w:r w:rsidRPr="00FB42D4">
              <w:rPr>
                <w:rFonts w:ascii="Sherman Sans" w:eastAsia="Times New Roman" w:hAnsi="Sherman Sans" w:cstheme="minorHAnsi"/>
                <w:spacing w:val="1"/>
              </w:rPr>
              <w:t>76</w:t>
            </w:r>
          </w:p>
        </w:tc>
        <w:tc>
          <w:tcPr>
            <w:tcW w:w="2088" w:type="dxa"/>
            <w:tcBorders>
              <w:top w:val="nil"/>
              <w:left w:val="nil"/>
              <w:bottom w:val="nil"/>
              <w:right w:val="nil"/>
            </w:tcBorders>
          </w:tcPr>
          <w:p w14:paraId="522DDBAB"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rPr>
              <w:t>C</w:t>
            </w:r>
          </w:p>
        </w:tc>
      </w:tr>
      <w:tr w:rsidR="00F9775C" w:rsidRPr="00FB42D4" w14:paraId="02146B40" w14:textId="77777777" w:rsidTr="00CC1F08">
        <w:trPr>
          <w:trHeight w:hRule="exact" w:val="252"/>
        </w:trPr>
        <w:tc>
          <w:tcPr>
            <w:tcW w:w="2215" w:type="dxa"/>
            <w:tcBorders>
              <w:top w:val="nil"/>
              <w:left w:val="nil"/>
              <w:bottom w:val="nil"/>
              <w:right w:val="nil"/>
            </w:tcBorders>
          </w:tcPr>
          <w:p w14:paraId="758F22FE" w14:textId="77777777" w:rsidR="00F9775C" w:rsidRPr="00FB42D4" w:rsidRDefault="00F9775C" w:rsidP="00CC1F08">
            <w:pPr>
              <w:pStyle w:val="TableParagraph"/>
              <w:tabs>
                <w:tab w:val="left" w:pos="433"/>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87</w:t>
            </w:r>
            <w:r w:rsidRPr="00FB42D4">
              <w:rPr>
                <w:rFonts w:ascii="Sherman Sans" w:eastAsia="Times New Roman" w:hAnsi="Sherman Sans" w:cstheme="minorHAnsi"/>
              </w:rPr>
              <w:t>-</w:t>
            </w:r>
            <w:r w:rsidRPr="00FB42D4">
              <w:rPr>
                <w:rFonts w:ascii="Sherman Sans" w:eastAsia="Times New Roman" w:hAnsi="Sherman Sans" w:cstheme="minorHAnsi"/>
                <w:spacing w:val="1"/>
              </w:rPr>
              <w:t>89</w:t>
            </w:r>
          </w:p>
        </w:tc>
        <w:tc>
          <w:tcPr>
            <w:tcW w:w="2764" w:type="dxa"/>
            <w:tcBorders>
              <w:top w:val="nil"/>
              <w:left w:val="nil"/>
              <w:bottom w:val="nil"/>
              <w:right w:val="nil"/>
            </w:tcBorders>
          </w:tcPr>
          <w:p w14:paraId="0F3E5114" w14:textId="77777777" w:rsidR="00F9775C" w:rsidRPr="00FB42D4" w:rsidRDefault="00F9775C" w:rsidP="00CC1F08">
            <w:pPr>
              <w:pStyle w:val="TableParagraph"/>
              <w:tabs>
                <w:tab w:val="left" w:pos="130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B+</w:t>
            </w:r>
          </w:p>
        </w:tc>
        <w:tc>
          <w:tcPr>
            <w:tcW w:w="2996" w:type="dxa"/>
            <w:tcBorders>
              <w:top w:val="nil"/>
              <w:left w:val="nil"/>
              <w:bottom w:val="nil"/>
              <w:right w:val="nil"/>
            </w:tcBorders>
          </w:tcPr>
          <w:p w14:paraId="64B927D5" w14:textId="77777777" w:rsidR="00F9775C" w:rsidRPr="00FB42D4" w:rsidRDefault="00F9775C" w:rsidP="00CC1F08">
            <w:pPr>
              <w:pStyle w:val="TableParagraph"/>
              <w:tabs>
                <w:tab w:val="left" w:pos="1304"/>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70</w:t>
            </w:r>
            <w:r w:rsidRPr="00FB42D4">
              <w:rPr>
                <w:rFonts w:ascii="Sherman Sans" w:eastAsia="Times New Roman" w:hAnsi="Sherman Sans" w:cstheme="minorHAnsi"/>
              </w:rPr>
              <w:t>-</w:t>
            </w:r>
            <w:r w:rsidRPr="00FB42D4">
              <w:rPr>
                <w:rFonts w:ascii="Sherman Sans" w:eastAsia="Times New Roman" w:hAnsi="Sherman Sans" w:cstheme="minorHAnsi"/>
                <w:spacing w:val="1"/>
              </w:rPr>
              <w:t>72</w:t>
            </w:r>
          </w:p>
        </w:tc>
        <w:tc>
          <w:tcPr>
            <w:tcW w:w="2088" w:type="dxa"/>
            <w:tcBorders>
              <w:top w:val="nil"/>
              <w:left w:val="nil"/>
              <w:bottom w:val="nil"/>
              <w:right w:val="nil"/>
            </w:tcBorders>
          </w:tcPr>
          <w:p w14:paraId="2E39FFBB"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C</w:t>
            </w:r>
            <w:r w:rsidRPr="00FB42D4">
              <w:rPr>
                <w:rFonts w:ascii="Sherman Sans" w:eastAsia="Times New Roman" w:hAnsi="Sherman Sans" w:cstheme="minorHAnsi"/>
              </w:rPr>
              <w:t>-</w:t>
            </w:r>
          </w:p>
        </w:tc>
      </w:tr>
      <w:tr w:rsidR="00F9775C" w:rsidRPr="00FB42D4" w14:paraId="73F95A1E" w14:textId="77777777" w:rsidTr="00CC1F08">
        <w:trPr>
          <w:trHeight w:hRule="exact" w:val="252"/>
        </w:trPr>
        <w:tc>
          <w:tcPr>
            <w:tcW w:w="2215" w:type="dxa"/>
            <w:tcBorders>
              <w:top w:val="nil"/>
              <w:left w:val="nil"/>
              <w:bottom w:val="nil"/>
              <w:right w:val="nil"/>
            </w:tcBorders>
          </w:tcPr>
          <w:p w14:paraId="64632035" w14:textId="77777777" w:rsidR="00F9775C" w:rsidRPr="00FB42D4" w:rsidRDefault="00F9775C" w:rsidP="00CC1F08">
            <w:pPr>
              <w:pStyle w:val="TableParagraph"/>
              <w:tabs>
                <w:tab w:val="left" w:pos="433"/>
              </w:tabs>
              <w:spacing w:line="236"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83</w:t>
            </w:r>
            <w:r w:rsidRPr="00FB42D4">
              <w:rPr>
                <w:rFonts w:ascii="Sherman Sans" w:eastAsia="Times New Roman" w:hAnsi="Sherman Sans" w:cstheme="minorHAnsi"/>
              </w:rPr>
              <w:t>-</w:t>
            </w:r>
            <w:r w:rsidRPr="00FB42D4">
              <w:rPr>
                <w:rFonts w:ascii="Sherman Sans" w:eastAsia="Times New Roman" w:hAnsi="Sherman Sans" w:cstheme="minorHAnsi"/>
                <w:spacing w:val="1"/>
              </w:rPr>
              <w:t>86</w:t>
            </w:r>
          </w:p>
        </w:tc>
        <w:tc>
          <w:tcPr>
            <w:tcW w:w="2764" w:type="dxa"/>
            <w:tcBorders>
              <w:top w:val="nil"/>
              <w:left w:val="nil"/>
              <w:bottom w:val="nil"/>
              <w:right w:val="nil"/>
            </w:tcBorders>
          </w:tcPr>
          <w:p w14:paraId="49D786AB" w14:textId="77777777" w:rsidR="00F9775C" w:rsidRPr="00FB42D4" w:rsidRDefault="00F9775C" w:rsidP="00CC1F08">
            <w:pPr>
              <w:pStyle w:val="TableParagraph"/>
              <w:tabs>
                <w:tab w:val="left" w:pos="1308"/>
              </w:tabs>
              <w:spacing w:line="236" w:lineRule="exact"/>
              <w:ind w:right="-26"/>
              <w:jc w:val="both"/>
              <w:rPr>
                <w:rFonts w:ascii="Sherman Sans" w:eastAsia="Times New Roman" w:hAnsi="Sherman Sans" w:cstheme="minorHAnsi"/>
              </w:rPr>
            </w:pPr>
            <w:r w:rsidRPr="00FB42D4">
              <w:rPr>
                <w:rFonts w:ascii="Sherman Sans" w:eastAsia="Times New Roman" w:hAnsi="Sherman Sans" w:cstheme="minorHAnsi"/>
              </w:rPr>
              <w:t>B</w:t>
            </w:r>
          </w:p>
        </w:tc>
        <w:tc>
          <w:tcPr>
            <w:tcW w:w="2996" w:type="dxa"/>
            <w:tcBorders>
              <w:top w:val="nil"/>
              <w:left w:val="nil"/>
              <w:bottom w:val="nil"/>
              <w:right w:val="nil"/>
            </w:tcBorders>
          </w:tcPr>
          <w:p w14:paraId="6C5630CD" w14:textId="77777777" w:rsidR="00F9775C" w:rsidRPr="00FB42D4" w:rsidRDefault="00F9775C" w:rsidP="00CC1F08">
            <w:pPr>
              <w:pStyle w:val="TableParagraph"/>
              <w:tabs>
                <w:tab w:val="left" w:pos="1304"/>
              </w:tabs>
              <w:spacing w:line="236"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60</w:t>
            </w:r>
            <w:r w:rsidRPr="00FB42D4">
              <w:rPr>
                <w:rFonts w:ascii="Sherman Sans" w:eastAsia="Times New Roman" w:hAnsi="Sherman Sans" w:cstheme="minorHAnsi"/>
              </w:rPr>
              <w:t>-</w:t>
            </w:r>
            <w:r w:rsidRPr="00FB42D4">
              <w:rPr>
                <w:rFonts w:ascii="Sherman Sans" w:eastAsia="Times New Roman" w:hAnsi="Sherman Sans" w:cstheme="minorHAnsi"/>
                <w:spacing w:val="1"/>
              </w:rPr>
              <w:t>69</w:t>
            </w:r>
          </w:p>
        </w:tc>
        <w:tc>
          <w:tcPr>
            <w:tcW w:w="2088" w:type="dxa"/>
            <w:tcBorders>
              <w:top w:val="nil"/>
              <w:left w:val="nil"/>
              <w:bottom w:val="nil"/>
              <w:right w:val="nil"/>
            </w:tcBorders>
          </w:tcPr>
          <w:p w14:paraId="419B0AC7" w14:textId="77777777" w:rsidR="00F9775C" w:rsidRPr="00FB42D4" w:rsidRDefault="00F9775C" w:rsidP="00CC1F08">
            <w:pPr>
              <w:pStyle w:val="TableParagraph"/>
              <w:tabs>
                <w:tab w:val="left" w:pos="1278"/>
              </w:tabs>
              <w:spacing w:line="236" w:lineRule="exact"/>
              <w:ind w:right="-26"/>
              <w:jc w:val="both"/>
              <w:rPr>
                <w:rFonts w:ascii="Sherman Sans" w:eastAsia="Times New Roman" w:hAnsi="Sherman Sans" w:cstheme="minorHAnsi"/>
              </w:rPr>
            </w:pPr>
            <w:r w:rsidRPr="00FB42D4">
              <w:rPr>
                <w:rFonts w:ascii="Sherman Sans" w:eastAsia="Times New Roman" w:hAnsi="Sherman Sans" w:cstheme="minorHAnsi"/>
              </w:rPr>
              <w:t>D</w:t>
            </w:r>
          </w:p>
        </w:tc>
      </w:tr>
      <w:tr w:rsidR="00F9775C" w:rsidRPr="00FB42D4" w14:paraId="7469E39D" w14:textId="77777777" w:rsidTr="00CC1F08">
        <w:trPr>
          <w:trHeight w:hRule="exact" w:val="335"/>
        </w:trPr>
        <w:tc>
          <w:tcPr>
            <w:tcW w:w="2215" w:type="dxa"/>
            <w:tcBorders>
              <w:top w:val="nil"/>
              <w:left w:val="nil"/>
              <w:bottom w:val="nil"/>
              <w:right w:val="nil"/>
            </w:tcBorders>
          </w:tcPr>
          <w:p w14:paraId="40032B55" w14:textId="77777777" w:rsidR="00F9775C" w:rsidRPr="00FB42D4" w:rsidRDefault="00F9775C" w:rsidP="00CC1F08">
            <w:pPr>
              <w:pStyle w:val="TableParagraph"/>
              <w:tabs>
                <w:tab w:val="left" w:pos="433"/>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80</w:t>
            </w:r>
            <w:r w:rsidRPr="00FB42D4">
              <w:rPr>
                <w:rFonts w:ascii="Sherman Sans" w:eastAsia="Times New Roman" w:hAnsi="Sherman Sans" w:cstheme="minorHAnsi"/>
              </w:rPr>
              <w:t>-</w:t>
            </w:r>
            <w:r w:rsidRPr="00FB42D4">
              <w:rPr>
                <w:rFonts w:ascii="Sherman Sans" w:eastAsia="Times New Roman" w:hAnsi="Sherman Sans" w:cstheme="minorHAnsi"/>
                <w:spacing w:val="1"/>
              </w:rPr>
              <w:t>82</w:t>
            </w:r>
          </w:p>
        </w:tc>
        <w:tc>
          <w:tcPr>
            <w:tcW w:w="2764" w:type="dxa"/>
            <w:tcBorders>
              <w:top w:val="nil"/>
              <w:left w:val="nil"/>
              <w:bottom w:val="nil"/>
              <w:right w:val="nil"/>
            </w:tcBorders>
          </w:tcPr>
          <w:p w14:paraId="54A22E39" w14:textId="77777777" w:rsidR="00F9775C" w:rsidRPr="00FB42D4" w:rsidRDefault="00F9775C" w:rsidP="00CC1F08">
            <w:pPr>
              <w:pStyle w:val="TableParagraph"/>
              <w:tabs>
                <w:tab w:val="left" w:pos="130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B</w:t>
            </w:r>
            <w:r w:rsidRPr="00FB42D4">
              <w:rPr>
                <w:rFonts w:ascii="Sherman Sans" w:eastAsia="Times New Roman" w:hAnsi="Sherman Sans" w:cstheme="minorHAnsi"/>
              </w:rPr>
              <w:t>-</w:t>
            </w:r>
          </w:p>
        </w:tc>
        <w:tc>
          <w:tcPr>
            <w:tcW w:w="2996" w:type="dxa"/>
            <w:tcBorders>
              <w:top w:val="nil"/>
              <w:left w:val="nil"/>
              <w:bottom w:val="nil"/>
              <w:right w:val="nil"/>
            </w:tcBorders>
          </w:tcPr>
          <w:p w14:paraId="6CD43272" w14:textId="77777777" w:rsidR="00F9775C" w:rsidRPr="00FB42D4" w:rsidRDefault="00F9775C" w:rsidP="00CC1F08">
            <w:pPr>
              <w:pStyle w:val="TableParagraph"/>
              <w:tabs>
                <w:tab w:val="left" w:pos="1304"/>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0</w:t>
            </w:r>
            <w:r w:rsidRPr="00FB42D4">
              <w:rPr>
                <w:rFonts w:ascii="Sherman Sans" w:eastAsia="Times New Roman" w:hAnsi="Sherman Sans" w:cstheme="minorHAnsi"/>
              </w:rPr>
              <w:t>-</w:t>
            </w:r>
            <w:r w:rsidRPr="00FB42D4">
              <w:rPr>
                <w:rFonts w:ascii="Sherman Sans" w:eastAsia="Times New Roman" w:hAnsi="Sherman Sans" w:cstheme="minorHAnsi"/>
                <w:spacing w:val="1"/>
              </w:rPr>
              <w:t>59</w:t>
            </w:r>
          </w:p>
        </w:tc>
        <w:tc>
          <w:tcPr>
            <w:tcW w:w="2088" w:type="dxa"/>
            <w:tcBorders>
              <w:top w:val="nil"/>
              <w:left w:val="nil"/>
              <w:bottom w:val="nil"/>
              <w:right w:val="nil"/>
            </w:tcBorders>
          </w:tcPr>
          <w:p w14:paraId="23A03547"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rPr>
              <w:t>F</w:t>
            </w:r>
          </w:p>
          <w:p w14:paraId="5428B3FE"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p>
          <w:p w14:paraId="388DF0E3"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p>
          <w:p w14:paraId="385F1799"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p>
          <w:p w14:paraId="331907F9"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p>
          <w:p w14:paraId="6253A88E"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p>
          <w:p w14:paraId="3E764C44"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p>
          <w:p w14:paraId="5B58B022" w14:textId="77777777" w:rsidR="00F9775C" w:rsidRPr="00FB42D4" w:rsidRDefault="00F9775C" w:rsidP="00CC1F08">
            <w:pPr>
              <w:pStyle w:val="TableParagraph"/>
              <w:tabs>
                <w:tab w:val="left" w:pos="1278"/>
              </w:tabs>
              <w:spacing w:line="238" w:lineRule="exact"/>
              <w:ind w:right="-26"/>
              <w:jc w:val="both"/>
              <w:rPr>
                <w:rFonts w:ascii="Sherman Sans" w:eastAsia="Times New Roman" w:hAnsi="Sherman Sans" w:cstheme="minorHAnsi"/>
              </w:rPr>
            </w:pPr>
          </w:p>
        </w:tc>
      </w:tr>
    </w:tbl>
    <w:p w14:paraId="4CD08C57" w14:textId="77777777" w:rsidR="00D0197E" w:rsidRPr="00FB42D4" w:rsidRDefault="00D0197E" w:rsidP="00D0197E">
      <w:pPr>
        <w:ind w:left="0" w:firstLine="0"/>
        <w:rPr>
          <w:rFonts w:ascii="Sherman Sans" w:hAnsi="Sherman Sans" w:cstheme="minorHAnsi"/>
        </w:rPr>
      </w:pPr>
    </w:p>
    <w:p w14:paraId="1279ECD0" w14:textId="77777777" w:rsidR="001154E2" w:rsidRDefault="001154E2">
      <w:pPr>
        <w:spacing w:after="160" w:line="259" w:lineRule="auto"/>
        <w:rPr>
          <w:rFonts w:asciiTheme="majorHAnsi" w:eastAsiaTheme="majorEastAsia" w:hAnsiTheme="majorHAnsi" w:cstheme="majorBidi"/>
          <w:color w:val="2F5496" w:themeColor="accent1" w:themeShade="BF"/>
          <w:sz w:val="26"/>
          <w:szCs w:val="26"/>
        </w:rPr>
      </w:pPr>
      <w:r>
        <w:br w:type="page"/>
      </w:r>
    </w:p>
    <w:p w14:paraId="5C874DE9" w14:textId="261BC5A4" w:rsidR="00F9775C" w:rsidRPr="002E6841" w:rsidRDefault="00BD6E93" w:rsidP="002E6841">
      <w:pPr>
        <w:pStyle w:val="Heading2"/>
      </w:pPr>
      <w:r w:rsidRPr="002E6841">
        <w:lastRenderedPageBreak/>
        <w:t>Student Recitals</w:t>
      </w:r>
    </w:p>
    <w:p w14:paraId="4DC4B88A" w14:textId="77777777" w:rsidR="00F9775C" w:rsidRPr="001B5F2D" w:rsidRDefault="00F9775C" w:rsidP="00F9775C">
      <w:pPr>
        <w:ind w:left="0" w:firstLine="0"/>
        <w:rPr>
          <w:rFonts w:ascii="Sherman Sans" w:hAnsi="Sherman Sans" w:cstheme="minorHAnsi"/>
        </w:rPr>
      </w:pPr>
    </w:p>
    <w:p w14:paraId="0EE85842" w14:textId="44105D79" w:rsidR="00F9775C" w:rsidRPr="001B5F2D" w:rsidRDefault="00F9775C" w:rsidP="00475681">
      <w:pPr>
        <w:pStyle w:val="ListParagraph"/>
        <w:numPr>
          <w:ilvl w:val="0"/>
          <w:numId w:val="31"/>
        </w:numPr>
        <w:ind w:left="360"/>
        <w:rPr>
          <w:rFonts w:ascii="Sherman Sans" w:hAnsi="Sherman Sans" w:cstheme="minorHAnsi"/>
        </w:rPr>
      </w:pPr>
      <w:r w:rsidRPr="001B5F2D">
        <w:rPr>
          <w:rFonts w:ascii="Sherman Sans" w:hAnsi="Sherman Sans" w:cstheme="minorHAnsi"/>
        </w:rPr>
        <w:t xml:space="preserve">Juniors and seniors majoring in Music Performance, and those students awarded Performance Honors will perform one recital in the junior year and one in the senior year. The junior recital will consist of a half recital (35 minutes of actual music). The student performing a half recital will </w:t>
      </w:r>
      <w:r w:rsidR="00E82EC3" w:rsidRPr="001B5F2D">
        <w:rPr>
          <w:rFonts w:ascii="Sherman Sans" w:hAnsi="Sherman Sans" w:cstheme="minorHAnsi"/>
        </w:rPr>
        <w:t xml:space="preserve">typically </w:t>
      </w:r>
      <w:r w:rsidRPr="001B5F2D">
        <w:rPr>
          <w:rFonts w:ascii="Sherman Sans" w:hAnsi="Sherman Sans" w:cstheme="minorHAnsi"/>
        </w:rPr>
        <w:t xml:space="preserve">share the time slot with another junior giving a half recital. Seniors will perform a recital consisting of 50-60 minutes of actual music, one student to a time slot. Composition students will perform one recital in the senior year. </w:t>
      </w:r>
    </w:p>
    <w:p w14:paraId="326BAC47" w14:textId="42DED5E1" w:rsidR="00E33AAA" w:rsidRPr="001B5F2D" w:rsidRDefault="00F9775C" w:rsidP="00475681">
      <w:pPr>
        <w:pStyle w:val="ListParagraph"/>
        <w:numPr>
          <w:ilvl w:val="0"/>
          <w:numId w:val="31"/>
        </w:numPr>
        <w:ind w:left="360"/>
        <w:rPr>
          <w:rFonts w:ascii="Sherman Sans" w:hAnsi="Sherman Sans" w:cstheme="minorHAnsi"/>
        </w:rPr>
      </w:pPr>
      <w:r w:rsidRPr="001B5F2D">
        <w:rPr>
          <w:rFonts w:ascii="Sherman Sans" w:hAnsi="Sherman Sans" w:cstheme="minorHAnsi"/>
        </w:rPr>
        <w:t xml:space="preserve">Some students may opt to do an ‘Elective’ (non-required) recital. This type of recital does not receive a </w:t>
      </w:r>
      <w:r w:rsidR="001B5F2D" w:rsidRPr="001B5F2D">
        <w:rPr>
          <w:rFonts w:ascii="Sherman Sans" w:hAnsi="Sherman Sans" w:cstheme="minorHAnsi"/>
        </w:rPr>
        <w:t>grade,</w:t>
      </w:r>
      <w:r w:rsidRPr="001B5F2D">
        <w:rPr>
          <w:rFonts w:ascii="Sherman Sans" w:hAnsi="Sherman Sans" w:cstheme="minorHAnsi"/>
        </w:rPr>
        <w:t xml:space="preserve"> </w:t>
      </w:r>
      <w:r w:rsidR="001B5F2D" w:rsidRPr="001B5F2D">
        <w:rPr>
          <w:rFonts w:ascii="Sherman Sans" w:hAnsi="Sherman Sans" w:cstheme="minorHAnsi"/>
        </w:rPr>
        <w:t>however,</w:t>
      </w:r>
      <w:r w:rsidRPr="001B5F2D">
        <w:rPr>
          <w:rFonts w:ascii="Sherman Sans" w:hAnsi="Sherman Sans" w:cstheme="minorHAnsi"/>
        </w:rPr>
        <w:t xml:space="preserve"> must be approved</w:t>
      </w:r>
      <w:r w:rsidR="00E56A46" w:rsidRPr="001B5F2D">
        <w:rPr>
          <w:rFonts w:ascii="Sherman Sans" w:hAnsi="Sherman Sans" w:cstheme="minorHAnsi"/>
        </w:rPr>
        <w:t xml:space="preserve"> and follow</w:t>
      </w:r>
      <w:r w:rsidRPr="001B5F2D">
        <w:rPr>
          <w:rFonts w:ascii="Sherman Sans" w:hAnsi="Sherman Sans" w:cstheme="minorHAnsi"/>
        </w:rPr>
        <w:t xml:space="preserve"> the same faculty pre-recital jury process as all other required recitals. </w:t>
      </w:r>
    </w:p>
    <w:p w14:paraId="20621769" w14:textId="79D688A2" w:rsidR="00F9775C" w:rsidRPr="001B5F2D" w:rsidRDefault="001364E7" w:rsidP="00475681">
      <w:pPr>
        <w:pStyle w:val="ListParagraph"/>
        <w:numPr>
          <w:ilvl w:val="0"/>
          <w:numId w:val="31"/>
        </w:numPr>
        <w:ind w:left="360"/>
        <w:rPr>
          <w:rFonts w:ascii="Sherman Sans" w:hAnsi="Sherman Sans" w:cstheme="minorHAnsi"/>
        </w:rPr>
      </w:pPr>
      <w:r w:rsidRPr="001B5F2D">
        <w:rPr>
          <w:rFonts w:ascii="Sherman Sans" w:hAnsi="Sherman Sans" w:cstheme="minorHAnsi"/>
        </w:rPr>
        <w:t>Re</w:t>
      </w:r>
      <w:r w:rsidR="00F9775C" w:rsidRPr="001B5F2D">
        <w:rPr>
          <w:rFonts w:ascii="Sherman Sans" w:hAnsi="Sherman Sans" w:cstheme="minorHAnsi"/>
        </w:rPr>
        <w:t xml:space="preserve">citals </w:t>
      </w:r>
      <w:r w:rsidRPr="001B5F2D">
        <w:rPr>
          <w:rFonts w:ascii="Sherman Sans" w:hAnsi="Sherman Sans" w:cstheme="minorHAnsi"/>
        </w:rPr>
        <w:t xml:space="preserve">generally </w:t>
      </w:r>
      <w:r w:rsidR="00F9775C" w:rsidRPr="001B5F2D">
        <w:rPr>
          <w:rFonts w:ascii="Sherman Sans" w:hAnsi="Sherman Sans" w:cstheme="minorHAnsi"/>
        </w:rPr>
        <w:t xml:space="preserve">take place in Setnor Auditorium. Requests for recitals to take place in locations other than Setnor Auditorium must be made in </w:t>
      </w:r>
      <w:r w:rsidR="001B5F2D" w:rsidRPr="001B5F2D">
        <w:rPr>
          <w:rFonts w:ascii="Sherman Sans" w:hAnsi="Sherman Sans" w:cstheme="minorHAnsi"/>
        </w:rPr>
        <w:t>conjunction with the faculty instructor and the Setnor Operations office.</w:t>
      </w:r>
      <w:r w:rsidR="00F9775C" w:rsidRPr="001B5F2D">
        <w:rPr>
          <w:rFonts w:ascii="Sherman Sans" w:hAnsi="Sherman Sans" w:cstheme="minorHAnsi"/>
        </w:rPr>
        <w:t xml:space="preserve"> Students presenting a lecture recital may wish to do so in a classroom</w:t>
      </w:r>
      <w:r w:rsidR="00E56A46" w:rsidRPr="001B5F2D">
        <w:rPr>
          <w:rFonts w:ascii="Sherman Sans" w:hAnsi="Sherman Sans" w:cstheme="minorHAnsi"/>
        </w:rPr>
        <w:t>.</w:t>
      </w:r>
      <w:r w:rsidR="00F9775C" w:rsidRPr="001B5F2D">
        <w:rPr>
          <w:rFonts w:ascii="Sherman Sans" w:hAnsi="Sherman Sans" w:cstheme="minorHAnsi"/>
        </w:rPr>
        <w:t xml:space="preserve"> Recital forms, information, and program templates are located at </w:t>
      </w:r>
      <w:hyperlink r:id="rId39" w:history="1">
        <w:r w:rsidR="00F9775C" w:rsidRPr="001B5F2D">
          <w:rPr>
            <w:rStyle w:val="Hyperlink"/>
            <w:rFonts w:ascii="Sherman Sans" w:hAnsi="Sherman Sans" w:cstheme="minorHAnsi"/>
          </w:rPr>
          <w:t>Setnor Resources</w:t>
        </w:r>
      </w:hyperlink>
      <w:r w:rsidR="001B5F2D">
        <w:rPr>
          <w:rFonts w:ascii="Sherman Sans" w:hAnsi="Sherman Sans" w:cstheme="minorHAnsi"/>
        </w:rPr>
        <w:t>.</w:t>
      </w:r>
    </w:p>
    <w:p w14:paraId="3E31650B" w14:textId="07FE3F86" w:rsidR="00F9775C" w:rsidRPr="001B5F2D" w:rsidRDefault="00F9775C" w:rsidP="00F9775C">
      <w:pPr>
        <w:ind w:left="0" w:firstLine="0"/>
        <w:rPr>
          <w:rFonts w:ascii="Sherman Sans" w:hAnsi="Sherman Sans" w:cstheme="minorHAnsi"/>
        </w:rPr>
      </w:pPr>
    </w:p>
    <w:p w14:paraId="7BB22E40" w14:textId="1EB104A5" w:rsidR="00F9775C" w:rsidRPr="001B5F2D" w:rsidRDefault="00F9775C" w:rsidP="00F9775C">
      <w:pPr>
        <w:ind w:left="0" w:firstLine="0"/>
        <w:rPr>
          <w:rFonts w:ascii="Sherman Sans" w:hAnsi="Sherman Sans" w:cstheme="minorHAnsi"/>
          <w:b/>
          <w:bCs/>
        </w:rPr>
      </w:pPr>
      <w:r w:rsidRPr="001B5F2D">
        <w:rPr>
          <w:rFonts w:ascii="Sherman Sans" w:hAnsi="Sherman Sans" w:cstheme="minorHAnsi"/>
          <w:b/>
          <w:bCs/>
        </w:rPr>
        <w:t xml:space="preserve">Recital </w:t>
      </w:r>
      <w:r w:rsidR="00CE218F" w:rsidRPr="001B5F2D">
        <w:rPr>
          <w:rFonts w:ascii="Sherman Sans" w:hAnsi="Sherman Sans" w:cstheme="minorHAnsi"/>
          <w:b/>
          <w:bCs/>
        </w:rPr>
        <w:t>Date Selection</w:t>
      </w:r>
    </w:p>
    <w:p w14:paraId="7DA54FEC" w14:textId="77777777" w:rsidR="00F9775C" w:rsidRPr="001B5F2D" w:rsidRDefault="00F9775C" w:rsidP="00F9775C">
      <w:pPr>
        <w:ind w:left="0" w:firstLine="0"/>
        <w:rPr>
          <w:rFonts w:ascii="Sherman Sans" w:hAnsi="Sherman Sans" w:cstheme="minorHAnsi"/>
        </w:rPr>
      </w:pPr>
    </w:p>
    <w:p w14:paraId="3D485CB5" w14:textId="31F560B7" w:rsidR="00F9775C" w:rsidRPr="001252EB" w:rsidRDefault="00F9775C" w:rsidP="00F9775C">
      <w:pPr>
        <w:ind w:left="0" w:firstLine="0"/>
        <w:rPr>
          <w:rFonts w:ascii="Sherman Sans" w:hAnsi="Sherman Sans" w:cstheme="minorHAnsi"/>
        </w:rPr>
      </w:pPr>
      <w:bookmarkStart w:id="19" w:name="_Hlk137629139"/>
      <w:r w:rsidRPr="001B5F2D">
        <w:rPr>
          <w:rFonts w:ascii="Sherman Sans" w:hAnsi="Sherman Sans" w:cstheme="minorHAnsi"/>
        </w:rPr>
        <w:t xml:space="preserve">During the </w:t>
      </w:r>
      <w:r w:rsidR="002E6841">
        <w:rPr>
          <w:rFonts w:ascii="Sherman Sans" w:hAnsi="Sherman Sans" w:cstheme="minorHAnsi"/>
        </w:rPr>
        <w:t>spring, those students with an upcoming fall recital will be contacted to select dates</w:t>
      </w:r>
      <w:r w:rsidR="001252EB">
        <w:rPr>
          <w:rFonts w:ascii="Sherman Sans" w:hAnsi="Sherman Sans" w:cstheme="minorHAnsi"/>
        </w:rPr>
        <w:t xml:space="preserve">, then other students will be contacted, generally starting with second year grads and collaborative pianists and ending with junior recitals. </w:t>
      </w:r>
      <w:r w:rsidRPr="001B5F2D">
        <w:rPr>
          <w:rFonts w:ascii="Sherman Sans" w:hAnsi="Sherman Sans" w:cstheme="minorHAnsi"/>
        </w:rPr>
        <w:t>Moving the date for any reason, other than emergency or cancelation may not be possible within the same semester.</w:t>
      </w:r>
      <w:r w:rsidR="00926547" w:rsidRPr="001B5F2D">
        <w:rPr>
          <w:rFonts w:ascii="Sherman Sans" w:hAnsi="Sherman Sans" w:cstheme="minorHAnsi"/>
        </w:rPr>
        <w:t xml:space="preserve"> </w:t>
      </w:r>
      <w:r w:rsidR="002E6841">
        <w:rPr>
          <w:rFonts w:ascii="Sherman Sans" w:hAnsi="Sherman Sans" w:cstheme="minorHAnsi"/>
        </w:rPr>
        <w:t xml:space="preserve">Students, faculty, and collaborators should all </w:t>
      </w:r>
      <w:r w:rsidRPr="001252EB">
        <w:rPr>
          <w:rFonts w:ascii="Sherman Sans" w:hAnsi="Sherman Sans" w:cstheme="minorHAnsi"/>
        </w:rPr>
        <w:t xml:space="preserve">be </w:t>
      </w:r>
      <w:r w:rsidR="002E6841" w:rsidRPr="001252EB">
        <w:rPr>
          <w:rFonts w:ascii="Sherman Sans" w:hAnsi="Sherman Sans" w:cstheme="minorHAnsi"/>
        </w:rPr>
        <w:t>i</w:t>
      </w:r>
      <w:r w:rsidRPr="001252EB">
        <w:rPr>
          <w:rFonts w:ascii="Sherman Sans" w:hAnsi="Sherman Sans" w:cstheme="minorHAnsi"/>
        </w:rPr>
        <w:t xml:space="preserve">n communication </w:t>
      </w:r>
      <w:r w:rsidR="002E6841" w:rsidRPr="001252EB">
        <w:rPr>
          <w:rFonts w:ascii="Sherman Sans" w:hAnsi="Sherman Sans" w:cstheme="minorHAnsi"/>
        </w:rPr>
        <w:t>about</w:t>
      </w:r>
      <w:r w:rsidRPr="001252EB">
        <w:rPr>
          <w:rFonts w:ascii="Sherman Sans" w:hAnsi="Sherman Sans" w:cstheme="minorHAnsi"/>
        </w:rPr>
        <w:t xml:space="preserve"> dates that work with</w:t>
      </w:r>
      <w:r w:rsidR="002E6841" w:rsidRPr="001252EB">
        <w:rPr>
          <w:rFonts w:ascii="Sherman Sans" w:hAnsi="Sherman Sans" w:cstheme="minorHAnsi"/>
        </w:rPr>
        <w:t xml:space="preserve"> the schedules of all involved.</w:t>
      </w:r>
    </w:p>
    <w:p w14:paraId="73B97046" w14:textId="77777777" w:rsidR="00634A2B" w:rsidRDefault="00634A2B" w:rsidP="00F9775C">
      <w:pPr>
        <w:ind w:left="0" w:firstLine="0"/>
        <w:rPr>
          <w:rFonts w:ascii="Sherman Sans" w:hAnsi="Sherman Sans" w:cstheme="minorHAnsi"/>
          <w:b/>
          <w:bCs/>
        </w:rPr>
      </w:pPr>
    </w:p>
    <w:p w14:paraId="40C1A0EB" w14:textId="3CF50E31" w:rsidR="00634A2B" w:rsidRDefault="00634A2B" w:rsidP="00634A2B">
      <w:pPr>
        <w:ind w:left="0" w:firstLine="0"/>
        <w:rPr>
          <w:rFonts w:ascii="Sherman Sans" w:hAnsi="Sherman Sans" w:cstheme="minorHAnsi"/>
          <w:b/>
          <w:bCs/>
        </w:rPr>
      </w:pPr>
      <w:r w:rsidRPr="00DB4020">
        <w:rPr>
          <w:rFonts w:ascii="Sherman Sans" w:hAnsi="Sherman Sans" w:cstheme="minorHAnsi"/>
        </w:rPr>
        <w:t>There are many steps to presenting a recital, and forms that must be completed.</w:t>
      </w:r>
      <w:r>
        <w:rPr>
          <w:rFonts w:ascii="Sherman Sans" w:hAnsi="Sherman Sans" w:cstheme="minorHAnsi"/>
          <w:b/>
          <w:bCs/>
        </w:rPr>
        <w:t xml:space="preserve"> </w:t>
      </w:r>
      <w:r w:rsidRPr="00DB4020">
        <w:rPr>
          <w:rFonts w:ascii="Sherman Sans" w:hAnsi="Sherman Sans" w:cstheme="minorHAnsi"/>
          <w:b/>
          <w:bCs/>
        </w:rPr>
        <w:t xml:space="preserve">Please </w:t>
      </w:r>
      <w:proofErr w:type="gramStart"/>
      <w:r w:rsidRPr="00DB4020">
        <w:rPr>
          <w:rFonts w:ascii="Sherman Sans" w:hAnsi="Sherman Sans" w:cstheme="minorHAnsi"/>
          <w:b/>
          <w:bCs/>
        </w:rPr>
        <w:t>note:</w:t>
      </w:r>
      <w:proofErr w:type="gramEnd"/>
      <w:r w:rsidRPr="00DB4020">
        <w:rPr>
          <w:rFonts w:ascii="Sherman Sans" w:hAnsi="Sherman Sans" w:cstheme="minorHAnsi"/>
          <w:b/>
          <w:bCs/>
        </w:rPr>
        <w:t xml:space="preserve"> completing all aspects of recital preparation, including the paperwork, are critical to a successful event, important</w:t>
      </w:r>
      <w:r w:rsidRPr="00DB4020">
        <w:rPr>
          <w:rFonts w:ascii="Cambria" w:hAnsi="Cambria" w:cs="Cambria"/>
          <w:b/>
          <w:bCs/>
        </w:rPr>
        <w:t> </w:t>
      </w:r>
      <w:r w:rsidRPr="00DB4020">
        <w:rPr>
          <w:rFonts w:ascii="Sherman Sans" w:hAnsi="Sherman Sans" w:cstheme="minorHAnsi"/>
          <w:b/>
          <w:bCs/>
        </w:rPr>
        <w:t>learning outcomes, and professional development.</w:t>
      </w:r>
    </w:p>
    <w:bookmarkEnd w:id="19"/>
    <w:p w14:paraId="20040FE2" w14:textId="77777777" w:rsidR="004A4899" w:rsidRPr="001B5F2D" w:rsidRDefault="004A4899" w:rsidP="00F9775C">
      <w:pPr>
        <w:ind w:left="0" w:firstLine="0"/>
        <w:rPr>
          <w:rFonts w:ascii="Sherman Sans" w:hAnsi="Sherman Sans" w:cstheme="minorHAnsi"/>
          <w:b/>
          <w:bCs/>
        </w:rPr>
      </w:pPr>
    </w:p>
    <w:p w14:paraId="117C78A2" w14:textId="77777777" w:rsidR="00415DE7" w:rsidRDefault="00415DE7" w:rsidP="00415DE7">
      <w:pPr>
        <w:rPr>
          <w:rFonts w:ascii="Sherman Sans" w:hAnsi="Sherman Sans"/>
        </w:rPr>
      </w:pPr>
      <w:r>
        <w:rPr>
          <w:rFonts w:ascii="Sherman Sans" w:hAnsi="Sherman Sans"/>
        </w:rPr>
        <w:t xml:space="preserve">In general, undergraduate degree recitals are scheduled as follows: </w:t>
      </w:r>
    </w:p>
    <w:p w14:paraId="6F2CA103" w14:textId="5FB39CC8" w:rsidR="00415DE7" w:rsidRDefault="00415DE7" w:rsidP="00415DE7">
      <w:pPr>
        <w:pStyle w:val="ListParagraph"/>
        <w:numPr>
          <w:ilvl w:val="0"/>
          <w:numId w:val="39"/>
        </w:numPr>
        <w:ind w:left="360"/>
        <w:rPr>
          <w:rFonts w:ascii="Sherman Sans" w:hAnsi="Sherman Sans"/>
        </w:rPr>
      </w:pPr>
      <w:r>
        <w:rPr>
          <w:rFonts w:ascii="Sherman Sans" w:hAnsi="Sherman Sans"/>
        </w:rPr>
        <w:t xml:space="preserve">BM Composition - Composition Recital: Senior recital - Fall or Spring of Senior year </w:t>
      </w:r>
    </w:p>
    <w:p w14:paraId="1E29D8D8" w14:textId="08928A7D" w:rsidR="00415DE7" w:rsidRDefault="00415DE7" w:rsidP="00415DE7">
      <w:pPr>
        <w:pStyle w:val="ListParagraph"/>
        <w:numPr>
          <w:ilvl w:val="0"/>
          <w:numId w:val="39"/>
        </w:numPr>
        <w:ind w:left="360"/>
        <w:rPr>
          <w:rFonts w:ascii="Sherman Sans" w:hAnsi="Sherman Sans"/>
        </w:rPr>
      </w:pPr>
      <w:r>
        <w:rPr>
          <w:rFonts w:ascii="Sherman Sans" w:hAnsi="Sherman Sans"/>
        </w:rPr>
        <w:t xml:space="preserve">BM Composition Performance Honors- Fall or Spring of Junior year; Senior recital - Fall or Spring of Senior year </w:t>
      </w:r>
    </w:p>
    <w:p w14:paraId="4670878C" w14:textId="78D78B1D" w:rsidR="00415DE7" w:rsidRDefault="00415DE7" w:rsidP="00415DE7">
      <w:pPr>
        <w:pStyle w:val="ListParagraph"/>
        <w:numPr>
          <w:ilvl w:val="0"/>
          <w:numId w:val="39"/>
        </w:numPr>
        <w:ind w:left="360"/>
        <w:rPr>
          <w:rFonts w:ascii="Sherman Sans" w:hAnsi="Sherman Sans"/>
        </w:rPr>
      </w:pPr>
      <w:r>
        <w:rPr>
          <w:rFonts w:ascii="Sherman Sans" w:hAnsi="Sherman Sans"/>
        </w:rPr>
        <w:t>BM Performance: Junior recital - Spring of Junior year; Senior recital - Spring of Senior year</w:t>
      </w:r>
    </w:p>
    <w:p w14:paraId="660CDEB9" w14:textId="77777777" w:rsidR="00415DE7" w:rsidRDefault="00415DE7" w:rsidP="00415DE7">
      <w:pPr>
        <w:pStyle w:val="ListParagraph"/>
        <w:numPr>
          <w:ilvl w:val="0"/>
          <w:numId w:val="39"/>
        </w:numPr>
        <w:ind w:left="360"/>
        <w:rPr>
          <w:rFonts w:ascii="Sherman Sans" w:hAnsi="Sherman Sans"/>
        </w:rPr>
      </w:pPr>
      <w:r>
        <w:rPr>
          <w:rFonts w:ascii="Sherman Sans" w:hAnsi="Sherman Sans"/>
        </w:rPr>
        <w:t>BM/BS Performance Honors: Junior recital - Fall or Spring of Junior year; Senior recital - Fall or Spring of Senior year pending possible internship/study abroad semester</w:t>
      </w:r>
    </w:p>
    <w:p w14:paraId="16C94962" w14:textId="0000D019" w:rsidR="00415DE7" w:rsidRDefault="00415DE7" w:rsidP="00415DE7">
      <w:pPr>
        <w:pStyle w:val="ListParagraph"/>
        <w:numPr>
          <w:ilvl w:val="0"/>
          <w:numId w:val="39"/>
        </w:numPr>
        <w:ind w:left="360"/>
        <w:rPr>
          <w:rFonts w:ascii="Sherman Sans" w:hAnsi="Sherman Sans"/>
        </w:rPr>
      </w:pPr>
      <w:r>
        <w:rPr>
          <w:rFonts w:ascii="Sherman Sans" w:hAnsi="Sherman Sans"/>
        </w:rPr>
        <w:t>BM Music Education Performance Honors: Junior recital - Fall of Junior year; Senior recital - Fall of Senior year</w:t>
      </w:r>
    </w:p>
    <w:p w14:paraId="0598C984" w14:textId="5177750A" w:rsidR="00F9775C" w:rsidRPr="001B5F2D" w:rsidRDefault="00F9775C" w:rsidP="00F9775C">
      <w:pPr>
        <w:ind w:left="0" w:firstLine="0"/>
        <w:rPr>
          <w:rFonts w:ascii="Sherman Sans" w:hAnsi="Sherman Sans" w:cstheme="minorHAnsi"/>
          <w:b/>
          <w:bCs/>
        </w:rPr>
      </w:pPr>
    </w:p>
    <w:p w14:paraId="416C1921" w14:textId="77777777" w:rsidR="00F9775C" w:rsidRPr="001B5F2D" w:rsidRDefault="00F9775C" w:rsidP="00F9775C">
      <w:pPr>
        <w:ind w:left="0" w:firstLine="0"/>
        <w:rPr>
          <w:rFonts w:ascii="Sherman Sans" w:hAnsi="Sherman Sans" w:cstheme="minorHAnsi"/>
          <w:b/>
          <w:bCs/>
        </w:rPr>
      </w:pPr>
      <w:r w:rsidRPr="001B5F2D">
        <w:rPr>
          <w:rFonts w:ascii="Sherman Sans" w:hAnsi="Sherman Sans" w:cstheme="minorHAnsi"/>
          <w:b/>
          <w:bCs/>
        </w:rPr>
        <w:t>Recital Repertoire</w:t>
      </w:r>
    </w:p>
    <w:p w14:paraId="6B0CEB51" w14:textId="77777777" w:rsidR="00F9775C" w:rsidRPr="001B5F2D" w:rsidRDefault="00F9775C" w:rsidP="00F9775C">
      <w:pPr>
        <w:ind w:left="0" w:firstLine="0"/>
        <w:rPr>
          <w:rFonts w:ascii="Sherman Sans" w:hAnsi="Sherman Sans" w:cstheme="minorHAnsi"/>
        </w:rPr>
      </w:pPr>
    </w:p>
    <w:p w14:paraId="0990DBE0" w14:textId="66D3983E" w:rsidR="00F9775C" w:rsidRPr="001B5F2D" w:rsidRDefault="00F9775C" w:rsidP="00F9775C">
      <w:pPr>
        <w:ind w:left="0" w:firstLine="0"/>
        <w:rPr>
          <w:rFonts w:ascii="Sherman Sans" w:hAnsi="Sherman Sans" w:cstheme="minorHAnsi"/>
        </w:rPr>
      </w:pPr>
      <w:r w:rsidRPr="001B5F2D">
        <w:rPr>
          <w:rFonts w:ascii="Sherman Sans" w:hAnsi="Sherman Sans" w:cstheme="minorHAnsi"/>
        </w:rPr>
        <w:t>Recital repertoire selections typically should represent what the student studies in lessons on their primary instrument (</w:t>
      </w:r>
      <w:r w:rsidR="006207AC" w:rsidRPr="001B5F2D">
        <w:rPr>
          <w:rFonts w:ascii="Sherman Sans" w:hAnsi="Sherman Sans" w:cstheme="minorHAnsi"/>
        </w:rPr>
        <w:t>i.e.,</w:t>
      </w:r>
      <w:r w:rsidRPr="001B5F2D">
        <w:rPr>
          <w:rFonts w:ascii="Sherman Sans" w:hAnsi="Sherman Sans" w:cstheme="minorHAnsi"/>
        </w:rPr>
        <w:t xml:space="preserve"> classical repertoire for students who take traditional lessons and jazz/commercial repertoire for students who take jazz/commercial lessons). Students who want to be assured that their recital repertoire is appropriate are welcome and encouraged to bring their planned repertoire list to their Area Coordinator for review. Students who arrive to the PRJ with performance material deemed unsuitable by the faculty jury will risk having the works in question eliminated from the recital and replaced.</w:t>
      </w:r>
      <w:r w:rsidR="009450BC" w:rsidRPr="001B5F2D">
        <w:rPr>
          <w:rFonts w:ascii="Sherman Sans" w:hAnsi="Sherman Sans" w:cstheme="minorHAnsi"/>
        </w:rPr>
        <w:t xml:space="preserve"> </w:t>
      </w:r>
      <w:r w:rsidRPr="001B5F2D">
        <w:rPr>
          <w:rFonts w:ascii="Sherman Sans" w:hAnsi="Sherman Sans" w:cstheme="minorHAnsi"/>
        </w:rPr>
        <w:t xml:space="preserve">When choosing recital repertoire, please be sure to keep in mind </w:t>
      </w:r>
      <w:r w:rsidR="001B5F2D" w:rsidRPr="001B5F2D">
        <w:rPr>
          <w:rFonts w:ascii="Sherman Sans" w:hAnsi="Sherman Sans" w:cstheme="minorHAnsi"/>
          <w:b/>
          <w:bCs/>
        </w:rPr>
        <w:t>required recital length</w:t>
      </w:r>
      <w:r w:rsidR="001B5F2D">
        <w:rPr>
          <w:rFonts w:ascii="Sherman Sans" w:hAnsi="Sherman Sans" w:cstheme="minorHAnsi"/>
        </w:rPr>
        <w:t xml:space="preserve"> and </w:t>
      </w:r>
      <w:r w:rsidRPr="001B5F2D">
        <w:rPr>
          <w:rFonts w:ascii="Sherman Sans" w:hAnsi="Sherman Sans" w:cstheme="minorHAnsi"/>
        </w:rPr>
        <w:t xml:space="preserve">the </w:t>
      </w:r>
      <w:r w:rsidR="006207AC">
        <w:rPr>
          <w:rFonts w:ascii="Sherman Sans" w:hAnsi="Sherman Sans" w:cstheme="minorHAnsi"/>
        </w:rPr>
        <w:t xml:space="preserve">undergraduate </w:t>
      </w:r>
      <w:r w:rsidRPr="001B5F2D">
        <w:rPr>
          <w:rFonts w:ascii="Sherman Sans" w:hAnsi="Sherman Sans" w:cstheme="minorHAnsi"/>
          <w:b/>
          <w:bCs/>
        </w:rPr>
        <w:t>New Music Requirement</w:t>
      </w:r>
      <w:r w:rsidRPr="001B5F2D">
        <w:rPr>
          <w:rFonts w:ascii="Sherman Sans" w:hAnsi="Sherman Sans" w:cstheme="minorHAnsi"/>
        </w:rPr>
        <w:t>.</w:t>
      </w:r>
    </w:p>
    <w:p w14:paraId="59C3F378" w14:textId="4D6025F3" w:rsidR="00F9775C" w:rsidRPr="001B5F2D" w:rsidRDefault="00F9775C" w:rsidP="00F9775C">
      <w:pPr>
        <w:ind w:left="0" w:firstLine="0"/>
        <w:rPr>
          <w:rFonts w:ascii="Sherman Sans" w:hAnsi="Sherman Sans" w:cstheme="minorHAnsi"/>
        </w:rPr>
      </w:pPr>
    </w:p>
    <w:p w14:paraId="23812C1A" w14:textId="77777777" w:rsidR="00660164" w:rsidRPr="001B5F2D" w:rsidRDefault="00660164" w:rsidP="00660164">
      <w:pPr>
        <w:ind w:left="0" w:firstLine="0"/>
        <w:rPr>
          <w:rFonts w:ascii="Sherman Sans" w:hAnsi="Sherman Sans" w:cstheme="minorHAnsi"/>
          <w:b/>
          <w:bCs/>
        </w:rPr>
      </w:pPr>
      <w:r w:rsidRPr="001B5F2D">
        <w:rPr>
          <w:rFonts w:ascii="Sherman Sans" w:hAnsi="Sherman Sans" w:cstheme="minorHAnsi"/>
          <w:b/>
          <w:bCs/>
        </w:rPr>
        <w:t>Recital Jury Panels and Recital Responsibilities</w:t>
      </w:r>
    </w:p>
    <w:p w14:paraId="2D85AF13" w14:textId="77777777" w:rsidR="00660164" w:rsidRPr="001B5F2D" w:rsidRDefault="00660164" w:rsidP="00660164">
      <w:pPr>
        <w:ind w:left="0" w:firstLine="0"/>
        <w:rPr>
          <w:rFonts w:ascii="Sherman Sans" w:hAnsi="Sherman Sans" w:cstheme="minorHAnsi"/>
        </w:rPr>
      </w:pPr>
    </w:p>
    <w:p w14:paraId="7C9A2645" w14:textId="79BFFA4B"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Recital Jury Panels are required for all undergraduate and graduate degree-required and elective recitals. The only exception to this is the music education graduate lecture recital, which requires no jury panel. </w:t>
      </w:r>
    </w:p>
    <w:p w14:paraId="40BB1203" w14:textId="77777777" w:rsidR="00660164" w:rsidRPr="001B5F2D" w:rsidRDefault="00660164" w:rsidP="00660164">
      <w:pPr>
        <w:ind w:left="0" w:firstLine="0"/>
        <w:rPr>
          <w:rFonts w:ascii="Sherman Sans" w:hAnsi="Sherman Sans" w:cstheme="minorHAnsi"/>
        </w:rPr>
      </w:pPr>
    </w:p>
    <w:p w14:paraId="63AEDB1F" w14:textId="54F1FC1E"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A minimum of 3 faculty members are required for a recital jury panel. This includes the student’s primary instructor, an instructor from their immediate area, and a third instructor either from, or outside of their area. Faculty members chosen for a student’s recital jury must be present at the student’s Pre-Recital Jury (PRJ) and should agree to be present at the recital. Typically, Pre-Recital Juries should not last more than one hour. </w:t>
      </w:r>
    </w:p>
    <w:p w14:paraId="461932E4" w14:textId="77777777" w:rsidR="00660164" w:rsidRPr="001B5F2D" w:rsidRDefault="00660164" w:rsidP="00660164">
      <w:pPr>
        <w:ind w:left="0" w:firstLine="0"/>
        <w:rPr>
          <w:rFonts w:ascii="Sherman Sans" w:hAnsi="Sherman Sans" w:cstheme="minorHAnsi"/>
        </w:rPr>
      </w:pPr>
    </w:p>
    <w:p w14:paraId="61AD6E4A" w14:textId="2C7AA0F1" w:rsidR="00175A17" w:rsidRPr="001B5F2D" w:rsidRDefault="00660164" w:rsidP="00660164">
      <w:pPr>
        <w:ind w:left="0" w:firstLine="0"/>
        <w:rPr>
          <w:rFonts w:ascii="Sherman Sans" w:hAnsi="Sherman Sans" w:cstheme="minorHAnsi"/>
        </w:rPr>
      </w:pPr>
      <w:bookmarkStart w:id="20" w:name="_Hlk199496278"/>
      <w:r w:rsidRPr="001B5F2D">
        <w:rPr>
          <w:rFonts w:ascii="Sherman Sans" w:hAnsi="Sherman Sans" w:cstheme="minorHAnsi"/>
        </w:rPr>
        <w:t xml:space="preserve">Students giving a recital must complete a </w:t>
      </w:r>
      <w:hyperlink r:id="rId40" w:history="1">
        <w:r w:rsidR="00FB42D4" w:rsidRPr="001252EB">
          <w:rPr>
            <w:rStyle w:val="Hyperlink"/>
            <w:rFonts w:ascii="Sherman Sans" w:hAnsi="Sherman Sans" w:cstheme="minorHAnsi"/>
          </w:rPr>
          <w:t>PRJ Form</w:t>
        </w:r>
      </w:hyperlink>
      <w:r w:rsidRPr="001B5F2D">
        <w:rPr>
          <w:rFonts w:ascii="Sherman Sans" w:hAnsi="Sherman Sans" w:cstheme="minorHAnsi"/>
        </w:rPr>
        <w:t xml:space="preserve">. </w:t>
      </w:r>
      <w:bookmarkStart w:id="21" w:name="_Hlk137630406"/>
      <w:bookmarkEnd w:id="20"/>
      <w:r w:rsidR="00175A17">
        <w:rPr>
          <w:rFonts w:ascii="Sherman Sans" w:hAnsi="Sherman Sans" w:cstheme="minorHAnsi"/>
        </w:rPr>
        <w:t xml:space="preserve">Recital paperwork and guidelines are available at </w:t>
      </w:r>
      <w:hyperlink r:id="rId41" w:history="1">
        <w:r w:rsidR="00175A17" w:rsidRPr="00716DCD">
          <w:rPr>
            <w:rStyle w:val="Hyperlink"/>
            <w:rFonts w:ascii="Sherman Sans" w:hAnsi="Sherman Sans" w:cstheme="minorHAnsi"/>
          </w:rPr>
          <w:t>Setnor Resources</w:t>
        </w:r>
      </w:hyperlink>
      <w:r w:rsidR="00175A17">
        <w:rPr>
          <w:rStyle w:val="Hyperlink"/>
          <w:rFonts w:ascii="Sherman Sans" w:hAnsi="Sherman Sans" w:cstheme="minorHAnsi"/>
        </w:rPr>
        <w:t>.</w:t>
      </w:r>
    </w:p>
    <w:bookmarkEnd w:id="21"/>
    <w:p w14:paraId="7C0198CD" w14:textId="77777777" w:rsidR="00660164" w:rsidRPr="001B5F2D" w:rsidRDefault="00660164" w:rsidP="00660164">
      <w:pPr>
        <w:ind w:left="0" w:firstLine="0"/>
        <w:rPr>
          <w:rFonts w:ascii="Sherman Sans" w:hAnsi="Sherman Sans" w:cstheme="minorHAnsi"/>
        </w:rPr>
      </w:pPr>
    </w:p>
    <w:p w14:paraId="4FC22D9E" w14:textId="44C0C186" w:rsidR="00660164" w:rsidRPr="001B5F2D" w:rsidRDefault="00660164" w:rsidP="00660164">
      <w:pPr>
        <w:ind w:left="0" w:firstLine="0"/>
        <w:rPr>
          <w:rFonts w:ascii="Sherman Sans" w:hAnsi="Sherman Sans" w:cstheme="minorHAnsi"/>
        </w:rPr>
      </w:pPr>
      <w:proofErr w:type="gramStart"/>
      <w:r w:rsidRPr="001B5F2D">
        <w:rPr>
          <w:rFonts w:ascii="Sherman Sans" w:hAnsi="Sherman Sans" w:cstheme="minorHAnsi"/>
        </w:rPr>
        <w:t>In order to</w:t>
      </w:r>
      <w:proofErr w:type="gramEnd"/>
      <w:r w:rsidRPr="001B5F2D">
        <w:rPr>
          <w:rFonts w:ascii="Sherman Sans" w:hAnsi="Sherman Sans" w:cstheme="minorHAnsi"/>
        </w:rPr>
        <w:t xml:space="preserve"> provide the Setnor Operations Office adequate time to prepare for the needs of each recital, PRJ Forms</w:t>
      </w:r>
      <w:r w:rsidR="009318AE">
        <w:rPr>
          <w:rFonts w:ascii="Sherman Sans" w:hAnsi="Sherman Sans" w:cstheme="minorHAnsi"/>
        </w:rPr>
        <w:t xml:space="preserve"> should</w:t>
      </w:r>
      <w:r w:rsidRPr="001B5F2D">
        <w:rPr>
          <w:rFonts w:ascii="Sherman Sans" w:hAnsi="Sherman Sans" w:cstheme="minorHAnsi"/>
        </w:rPr>
        <w:t xml:space="preserve"> be completed and submitted online no later than </w:t>
      </w:r>
      <w:r w:rsidRPr="001B5F2D">
        <w:rPr>
          <w:rFonts w:ascii="Sherman Sans" w:hAnsi="Sherman Sans" w:cstheme="minorHAnsi"/>
          <w:b/>
          <w:bCs/>
        </w:rPr>
        <w:t>2 months prior to the PRJ date.</w:t>
      </w:r>
    </w:p>
    <w:p w14:paraId="675CE99A" w14:textId="77777777" w:rsidR="00660164" w:rsidRPr="001B5F2D" w:rsidRDefault="00660164" w:rsidP="00660164">
      <w:pPr>
        <w:ind w:left="0" w:firstLine="0"/>
        <w:rPr>
          <w:rFonts w:ascii="Sherman Sans" w:hAnsi="Sherman Sans" w:cstheme="minorHAnsi"/>
        </w:rPr>
      </w:pPr>
    </w:p>
    <w:p w14:paraId="727AA5AA" w14:textId="6005E542" w:rsidR="00660164" w:rsidRPr="001B5F2D" w:rsidRDefault="00660164" w:rsidP="00660164">
      <w:pPr>
        <w:ind w:left="0" w:firstLine="0"/>
        <w:rPr>
          <w:rFonts w:ascii="Sherman Sans" w:hAnsi="Sherman Sans" w:cstheme="minorHAnsi"/>
        </w:rPr>
      </w:pPr>
      <w:r w:rsidRPr="001B5F2D">
        <w:rPr>
          <w:rFonts w:ascii="Sherman Sans" w:hAnsi="Sherman Sans" w:cstheme="minorHAnsi"/>
          <w:b/>
          <w:bCs/>
        </w:rPr>
        <w:t>The completed PRJ FORM will need to be printed by the student and brought to the pre-recital jury</w:t>
      </w:r>
      <w:r w:rsidRPr="001B5F2D">
        <w:rPr>
          <w:rFonts w:ascii="Sherman Sans" w:hAnsi="Sherman Sans" w:cstheme="minorHAnsi"/>
        </w:rPr>
        <w:t xml:space="preserve">. All faculty jurors will need to sign the PRJ form following the successful completion of the jury. As soon as the PRJ is passed, the student should be prepared to visit 301 Crouse </w:t>
      </w:r>
      <w:proofErr w:type="gramStart"/>
      <w:r w:rsidRPr="001B5F2D">
        <w:rPr>
          <w:rFonts w:ascii="Sherman Sans" w:hAnsi="Sherman Sans" w:cstheme="minorHAnsi"/>
        </w:rPr>
        <w:t>in order to</w:t>
      </w:r>
      <w:proofErr w:type="gramEnd"/>
      <w:r w:rsidRPr="001B5F2D">
        <w:rPr>
          <w:rFonts w:ascii="Sherman Sans" w:hAnsi="Sherman Sans" w:cstheme="minorHAnsi"/>
        </w:rPr>
        <w:t xml:space="preserve"> arrange for the recital dress rehearsal date and time.</w:t>
      </w:r>
    </w:p>
    <w:p w14:paraId="66325A19" w14:textId="77777777" w:rsidR="00660164" w:rsidRPr="001B5F2D" w:rsidRDefault="00660164" w:rsidP="00660164">
      <w:pPr>
        <w:ind w:left="0" w:firstLine="0"/>
        <w:rPr>
          <w:rFonts w:ascii="Sherman Sans" w:hAnsi="Sherman Sans" w:cstheme="minorHAnsi"/>
        </w:rPr>
      </w:pPr>
    </w:p>
    <w:p w14:paraId="34B76E4A" w14:textId="07B6A9A6"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Pre-Recital Juries are held approximately </w:t>
      </w:r>
      <w:r w:rsidRPr="001B5F2D">
        <w:rPr>
          <w:rFonts w:ascii="Sherman Sans" w:hAnsi="Sherman Sans" w:cstheme="minorHAnsi"/>
          <w:b/>
          <w:bCs/>
        </w:rPr>
        <w:t>3 weeks prior to the date of the student’s recital</w:t>
      </w:r>
      <w:r w:rsidRPr="001B5F2D">
        <w:rPr>
          <w:rFonts w:ascii="Sherman Sans" w:hAnsi="Sherman Sans" w:cstheme="minorHAnsi"/>
        </w:rPr>
        <w:t xml:space="preserve"> </w:t>
      </w:r>
      <w:proofErr w:type="gramStart"/>
      <w:r w:rsidRPr="001B5F2D">
        <w:rPr>
          <w:rFonts w:ascii="Sherman Sans" w:hAnsi="Sherman Sans" w:cstheme="minorHAnsi"/>
        </w:rPr>
        <w:t>in order to</w:t>
      </w:r>
      <w:proofErr w:type="gramEnd"/>
      <w:r w:rsidRPr="001B5F2D">
        <w:rPr>
          <w:rFonts w:ascii="Sherman Sans" w:hAnsi="Sherman Sans" w:cstheme="minorHAnsi"/>
        </w:rPr>
        <w:t xml:space="preserve"> allow adequate time for incorporation of suggestions, or if necessary, a second jury for material that did not pass. Students will be given an approximate PRJ date once they have chosen their recital date. The actual PRJ date should fall within 3 days before or after this date. If this date falls during a vacation, then plans should be made to do the PRJ prior to the vacation time. If a chamber group is planned for the recital and all performers cannot attend the PRJ, then at minimum, a recorded performance must be submitted prior to the scheduled PRJ date for faculty evaluation.</w:t>
      </w:r>
    </w:p>
    <w:p w14:paraId="7C0ED45C" w14:textId="77777777" w:rsidR="00660164" w:rsidRPr="001B5F2D" w:rsidRDefault="00660164" w:rsidP="00660164">
      <w:pPr>
        <w:ind w:left="0" w:firstLine="0"/>
        <w:rPr>
          <w:rFonts w:ascii="Sherman Sans" w:hAnsi="Sherman Sans" w:cstheme="minorHAnsi"/>
        </w:rPr>
      </w:pPr>
    </w:p>
    <w:p w14:paraId="5FD1A1DD" w14:textId="644FF22C"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Students should consider the PRJ as the date in which their recital is as close to </w:t>
      </w:r>
      <w:r w:rsidRPr="001B5F2D">
        <w:rPr>
          <w:rFonts w:ascii="Sherman Sans" w:hAnsi="Sherman Sans" w:cstheme="minorHAnsi"/>
          <w:u w:val="single"/>
        </w:rPr>
        <w:t>performance ready</w:t>
      </w:r>
      <w:r w:rsidRPr="001B5F2D">
        <w:rPr>
          <w:rFonts w:ascii="Sherman Sans" w:hAnsi="Sherman Sans" w:cstheme="minorHAnsi"/>
        </w:rPr>
        <w:t xml:space="preserve"> as possible.</w:t>
      </w:r>
    </w:p>
    <w:p w14:paraId="59D55013" w14:textId="77777777" w:rsidR="00375E99" w:rsidRDefault="00375E99" w:rsidP="00660164">
      <w:pPr>
        <w:ind w:left="0" w:firstLine="0"/>
        <w:rPr>
          <w:rFonts w:ascii="Sherman Sans" w:hAnsi="Sherman Sans" w:cstheme="minorHAnsi"/>
          <w:b/>
          <w:bCs/>
        </w:rPr>
      </w:pPr>
    </w:p>
    <w:p w14:paraId="2EB7BEEB" w14:textId="201ED4C5" w:rsidR="00660164" w:rsidRPr="001B5F2D" w:rsidRDefault="00660164" w:rsidP="00660164">
      <w:pPr>
        <w:ind w:left="0" w:firstLine="0"/>
        <w:rPr>
          <w:rFonts w:ascii="Sherman Sans" w:hAnsi="Sherman Sans" w:cstheme="minorHAnsi"/>
          <w:b/>
          <w:bCs/>
        </w:rPr>
      </w:pPr>
      <w:r w:rsidRPr="001B5F2D">
        <w:rPr>
          <w:rFonts w:ascii="Sherman Sans" w:hAnsi="Sherman Sans" w:cstheme="minorHAnsi"/>
          <w:b/>
          <w:bCs/>
        </w:rPr>
        <w:t>Faculty-Specific Recital Jury Panel Responsibilities</w:t>
      </w:r>
    </w:p>
    <w:p w14:paraId="5A23F950" w14:textId="77777777" w:rsidR="00660164" w:rsidRPr="001B5F2D" w:rsidRDefault="00660164" w:rsidP="00660164">
      <w:pPr>
        <w:ind w:left="0" w:firstLine="0"/>
        <w:rPr>
          <w:rFonts w:ascii="Sherman Sans" w:hAnsi="Sherman Sans" w:cstheme="minorHAnsi"/>
        </w:rPr>
      </w:pPr>
    </w:p>
    <w:p w14:paraId="40D899E6" w14:textId="4B3B05C1" w:rsidR="00660164" w:rsidRDefault="00660164" w:rsidP="00660164">
      <w:pPr>
        <w:ind w:left="0" w:firstLine="0"/>
        <w:rPr>
          <w:rFonts w:ascii="Sherman Sans" w:hAnsi="Sherman Sans" w:cstheme="minorHAnsi"/>
          <w:b/>
          <w:bCs/>
        </w:rPr>
      </w:pPr>
      <w:r w:rsidRPr="001B5F2D">
        <w:rPr>
          <w:rFonts w:ascii="Sherman Sans" w:hAnsi="Sherman Sans" w:cstheme="minorHAnsi"/>
          <w:b/>
          <w:bCs/>
        </w:rPr>
        <w:t xml:space="preserve">Faculty members who agree to be on a student’s jury panel must attend the PRJ and should make every effort to plan to attend the student’s recital performance </w:t>
      </w:r>
      <w:proofErr w:type="gramStart"/>
      <w:r w:rsidRPr="001B5F2D">
        <w:rPr>
          <w:rFonts w:ascii="Sherman Sans" w:hAnsi="Sherman Sans" w:cstheme="minorHAnsi"/>
          <w:b/>
          <w:bCs/>
        </w:rPr>
        <w:t>in order to</w:t>
      </w:r>
      <w:proofErr w:type="gramEnd"/>
      <w:r w:rsidRPr="001B5F2D">
        <w:rPr>
          <w:rFonts w:ascii="Sherman Sans" w:hAnsi="Sherman Sans" w:cstheme="minorHAnsi"/>
          <w:b/>
          <w:bCs/>
        </w:rPr>
        <w:t xml:space="preserve"> offer support, commentary, and to represent the Setnor faculty for the student’s visiting family and friends. </w:t>
      </w:r>
    </w:p>
    <w:p w14:paraId="3258A869" w14:textId="77777777" w:rsidR="004E36E1" w:rsidRPr="001B5F2D" w:rsidRDefault="004E36E1" w:rsidP="00660164">
      <w:pPr>
        <w:ind w:left="0" w:firstLine="0"/>
        <w:rPr>
          <w:rFonts w:ascii="Sherman Sans" w:hAnsi="Sherman Sans" w:cstheme="minorHAnsi"/>
        </w:rPr>
      </w:pPr>
    </w:p>
    <w:p w14:paraId="5094DEC0" w14:textId="01AC744F"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If a faculty member knows that they will be unable to attend a student’s recital, they should decline the request to serve on the jury panel. If a conflict should arise after the commitment has been made, the faculty member should let the student know in advance of the PRJ so that the student </w:t>
      </w:r>
      <w:proofErr w:type="gramStart"/>
      <w:r w:rsidRPr="001B5F2D">
        <w:rPr>
          <w:rFonts w:ascii="Sherman Sans" w:hAnsi="Sherman Sans" w:cstheme="minorHAnsi"/>
        </w:rPr>
        <w:t>has the opportunity to</w:t>
      </w:r>
      <w:proofErr w:type="gramEnd"/>
      <w:r w:rsidRPr="001B5F2D">
        <w:rPr>
          <w:rFonts w:ascii="Sherman Sans" w:hAnsi="Sherman Sans" w:cstheme="minorHAnsi"/>
        </w:rPr>
        <w:t xml:space="preserve"> select another juror that can be in attendance. If an unexpected situation arises where a juror suddenly is unable to </w:t>
      </w:r>
      <w:proofErr w:type="gramStart"/>
      <w:r w:rsidRPr="001B5F2D">
        <w:rPr>
          <w:rFonts w:ascii="Sherman Sans" w:hAnsi="Sherman Sans" w:cstheme="minorHAnsi"/>
        </w:rPr>
        <w:t>be in attendance at</w:t>
      </w:r>
      <w:proofErr w:type="gramEnd"/>
      <w:r w:rsidRPr="001B5F2D">
        <w:rPr>
          <w:rFonts w:ascii="Sherman Sans" w:hAnsi="Sherman Sans" w:cstheme="minorHAnsi"/>
        </w:rPr>
        <w:t xml:space="preserve"> a recital, then viewing the stream with supportive comments would be allowed. Listening to recordings post-recital date is not recommended. </w:t>
      </w:r>
    </w:p>
    <w:p w14:paraId="7A324F8D" w14:textId="77777777" w:rsidR="00660164" w:rsidRPr="001B5F2D" w:rsidRDefault="00660164" w:rsidP="00660164">
      <w:pPr>
        <w:ind w:left="0" w:firstLine="0"/>
        <w:rPr>
          <w:rFonts w:ascii="Sherman Sans" w:hAnsi="Sherman Sans" w:cstheme="minorHAnsi"/>
        </w:rPr>
      </w:pPr>
    </w:p>
    <w:p w14:paraId="7722D253" w14:textId="77777777" w:rsidR="00660164" w:rsidRPr="001B5F2D" w:rsidRDefault="00660164" w:rsidP="00660164">
      <w:pPr>
        <w:ind w:left="0" w:firstLine="0"/>
        <w:rPr>
          <w:rFonts w:ascii="Sherman Sans" w:hAnsi="Sherman Sans" w:cstheme="minorHAnsi"/>
        </w:rPr>
      </w:pPr>
      <w:r w:rsidRPr="001B5F2D">
        <w:rPr>
          <w:rFonts w:ascii="Sherman Sans" w:hAnsi="Sherman Sans" w:cstheme="minorHAnsi"/>
        </w:rPr>
        <w:t>Prompt submission of recital grades (including added comments for student review) is encouraged upon receipt of the follow-up recital grade request email.</w:t>
      </w:r>
    </w:p>
    <w:p w14:paraId="0DEBAEF8" w14:textId="77777777" w:rsidR="00660164" w:rsidRPr="001B5F2D" w:rsidRDefault="00660164" w:rsidP="00660164">
      <w:pPr>
        <w:ind w:left="0" w:firstLine="0"/>
        <w:rPr>
          <w:rFonts w:ascii="Sherman Sans" w:hAnsi="Sherman Sans" w:cstheme="minorHAnsi"/>
        </w:rPr>
      </w:pPr>
      <w:bookmarkStart w:id="22" w:name="_Hlk199496661"/>
    </w:p>
    <w:p w14:paraId="25A41A77" w14:textId="01BCFC26" w:rsidR="00660164" w:rsidRPr="001B5F2D" w:rsidRDefault="00660164" w:rsidP="00660164">
      <w:pPr>
        <w:ind w:left="0" w:firstLine="0"/>
        <w:rPr>
          <w:rFonts w:ascii="Sherman Sans" w:hAnsi="Sherman Sans" w:cstheme="minorHAnsi"/>
        </w:rPr>
      </w:pPr>
      <w:r w:rsidRPr="001B5F2D">
        <w:rPr>
          <w:rFonts w:ascii="Sherman Sans" w:hAnsi="Sherman Sans" w:cstheme="minorHAnsi"/>
          <w:b/>
          <w:bCs/>
        </w:rPr>
        <w:t>Undergraduate</w:t>
      </w:r>
      <w:r w:rsidRPr="001B5F2D">
        <w:rPr>
          <w:rFonts w:ascii="Sherman Sans" w:hAnsi="Sherman Sans" w:cstheme="minorHAnsi"/>
        </w:rPr>
        <w:t xml:space="preserve"> recital grades will be averaged by the </w:t>
      </w:r>
      <w:r w:rsidR="009318AE">
        <w:rPr>
          <w:rFonts w:ascii="Sherman Sans" w:hAnsi="Sherman Sans" w:cstheme="minorHAnsi"/>
        </w:rPr>
        <w:t>Academic Operations Coordinator</w:t>
      </w:r>
      <w:r w:rsidRPr="001B5F2D">
        <w:rPr>
          <w:rFonts w:ascii="Sherman Sans" w:hAnsi="Sherman Sans" w:cstheme="minorHAnsi"/>
        </w:rPr>
        <w:t xml:space="preserve"> and then sent to the student and instructor along with any faculty comments. The final undergraduate recital grade is factored into the final lesson average (25%) by the lesson instructor in place of the end-of-semester jury grade if the recital falls after the semester mid-term and no jury was performed, or if the recital grade is higher than the final grade from an end-of-semester jury that does take place. </w:t>
      </w:r>
    </w:p>
    <w:bookmarkEnd w:id="22"/>
    <w:p w14:paraId="23980DD1" w14:textId="77777777" w:rsidR="00660164" w:rsidRPr="001B5F2D" w:rsidRDefault="00660164" w:rsidP="00660164">
      <w:pPr>
        <w:ind w:left="0" w:firstLine="0"/>
        <w:rPr>
          <w:rFonts w:ascii="Sherman Sans" w:hAnsi="Sherman Sans" w:cstheme="minorHAnsi"/>
        </w:rPr>
      </w:pPr>
    </w:p>
    <w:p w14:paraId="19181CA1" w14:textId="77777777" w:rsidR="00660164" w:rsidRPr="001B5F2D" w:rsidRDefault="00660164" w:rsidP="00660164">
      <w:pPr>
        <w:ind w:left="0" w:firstLine="0"/>
        <w:rPr>
          <w:rFonts w:ascii="Sherman Sans" w:hAnsi="Sherman Sans" w:cstheme="minorHAnsi"/>
          <w:b/>
          <w:bCs/>
        </w:rPr>
      </w:pPr>
      <w:r w:rsidRPr="001B5F2D">
        <w:rPr>
          <w:rFonts w:ascii="Sherman Sans" w:hAnsi="Sherman Sans" w:cstheme="minorHAnsi"/>
          <w:b/>
          <w:bCs/>
        </w:rPr>
        <w:t>Recital Jury Waiver</w:t>
      </w:r>
    </w:p>
    <w:p w14:paraId="4D0EFC24" w14:textId="77777777" w:rsidR="00660164" w:rsidRPr="001B5F2D" w:rsidRDefault="00660164" w:rsidP="00660164">
      <w:pPr>
        <w:ind w:left="0" w:firstLine="0"/>
        <w:rPr>
          <w:rFonts w:ascii="Sherman Sans" w:hAnsi="Sherman Sans" w:cstheme="minorHAnsi"/>
        </w:rPr>
      </w:pPr>
    </w:p>
    <w:p w14:paraId="52EBDEFF" w14:textId="31EA23B9" w:rsidR="00660164" w:rsidRPr="001B5F2D" w:rsidRDefault="00660164" w:rsidP="00660164">
      <w:pPr>
        <w:ind w:left="0" w:firstLine="0"/>
        <w:rPr>
          <w:rFonts w:ascii="Sherman Sans" w:hAnsi="Sherman Sans" w:cstheme="minorHAnsi"/>
        </w:rPr>
      </w:pPr>
      <w:r w:rsidRPr="001B5F2D">
        <w:rPr>
          <w:rFonts w:ascii="Sherman Sans" w:hAnsi="Sherman Sans" w:cstheme="minorHAnsi"/>
        </w:rPr>
        <w:t>If an undergraduate student has played a recital in the second half of the semester (</w:t>
      </w:r>
      <w:r w:rsidR="00D56C83">
        <w:rPr>
          <w:rFonts w:ascii="Sherman Sans" w:hAnsi="Sherman Sans" w:cstheme="minorHAnsi"/>
        </w:rPr>
        <w:t xml:space="preserve">following Midterm and </w:t>
      </w:r>
      <w:r w:rsidRPr="001B5F2D">
        <w:rPr>
          <w:rFonts w:ascii="Sherman Sans" w:hAnsi="Sherman Sans" w:cstheme="minorHAnsi"/>
        </w:rPr>
        <w:t>thus leaving inadequate time to prepare new repertoire) they may have the jury waived for that semester. In this case, the recital grade will stand as 25% of the final grade, with the instructor’s grade counting for the other 75%. That student may, however, elect to play a jury, and in that case, either the recital grade or the jury grade can be used as 25%, whichever is higher. A student who has played a recital in the first half of the semester must play a jury, but that student may also choose either the recital grade or the jury grade, whichever is higher.</w:t>
      </w:r>
    </w:p>
    <w:p w14:paraId="73D23915" w14:textId="62E4C088" w:rsidR="00660164" w:rsidRPr="001B5F2D" w:rsidRDefault="00660164" w:rsidP="00660164">
      <w:pPr>
        <w:ind w:left="0" w:firstLine="0"/>
        <w:rPr>
          <w:rFonts w:ascii="Sherman Sans" w:hAnsi="Sherman Sans" w:cstheme="minorHAnsi"/>
        </w:rPr>
      </w:pPr>
    </w:p>
    <w:p w14:paraId="767AB15D" w14:textId="6FC7C3AD" w:rsidR="00D56C83" w:rsidRDefault="00526F5A" w:rsidP="002E4DAE">
      <w:pPr>
        <w:ind w:left="0" w:firstLine="0"/>
        <w:rPr>
          <w:rFonts w:asciiTheme="majorHAnsi" w:eastAsiaTheme="majorEastAsia" w:hAnsiTheme="majorHAnsi" w:cstheme="majorBidi"/>
          <w:color w:val="2F5496" w:themeColor="accent1" w:themeShade="BF"/>
          <w:sz w:val="26"/>
          <w:szCs w:val="26"/>
        </w:rPr>
      </w:pPr>
      <w:r w:rsidRPr="001B5F2D">
        <w:rPr>
          <w:rFonts w:ascii="Sherman Sans" w:hAnsi="Sherman Sans" w:cstheme="minorHAnsi"/>
        </w:rPr>
        <w:t xml:space="preserve">Faculty should guide students and encourage them to closely follow the </w:t>
      </w:r>
      <w:r w:rsidR="00EF23E7" w:rsidRPr="001B5F2D">
        <w:rPr>
          <w:rFonts w:ascii="Sherman Sans" w:hAnsi="Sherman Sans" w:cstheme="minorHAnsi"/>
        </w:rPr>
        <w:t xml:space="preserve">procedures </w:t>
      </w:r>
      <w:r w:rsidRPr="001B5F2D">
        <w:rPr>
          <w:rFonts w:ascii="Sherman Sans" w:hAnsi="Sherman Sans" w:cstheme="minorHAnsi"/>
        </w:rPr>
        <w:t>for</w:t>
      </w:r>
      <w:r w:rsidR="00EF23E7" w:rsidRPr="001B5F2D">
        <w:rPr>
          <w:rFonts w:ascii="Sherman Sans" w:hAnsi="Sherman Sans" w:cstheme="minorHAnsi"/>
        </w:rPr>
        <w:t xml:space="preserve"> students performing recitals – updated information is available on </w:t>
      </w:r>
      <w:hyperlink r:id="rId42" w:history="1">
        <w:r w:rsidR="00E4794C">
          <w:rPr>
            <w:rStyle w:val="Hyperlink"/>
            <w:rFonts w:ascii="Sherman Sans" w:hAnsi="Sherman Sans" w:cstheme="minorHAnsi"/>
          </w:rPr>
          <w:t>Setnor Resources</w:t>
        </w:r>
      </w:hyperlink>
      <w:r w:rsidR="00F911DF">
        <w:t>.</w:t>
      </w:r>
    </w:p>
    <w:p w14:paraId="598D6FA2" w14:textId="77777777" w:rsidR="00D56C83" w:rsidRDefault="00D56C83">
      <w:pPr>
        <w:spacing w:after="160" w:line="259" w:lineRule="auto"/>
        <w:rPr>
          <w:rFonts w:asciiTheme="majorHAnsi" w:eastAsiaTheme="majorEastAsia" w:hAnsiTheme="majorHAnsi" w:cstheme="majorBidi"/>
          <w:color w:val="2F5496" w:themeColor="accent1" w:themeShade="BF"/>
          <w:sz w:val="26"/>
          <w:szCs w:val="26"/>
        </w:rPr>
      </w:pPr>
      <w:r>
        <w:br w:type="page"/>
      </w:r>
    </w:p>
    <w:p w14:paraId="79461F3B" w14:textId="08590124" w:rsidR="000E7F66" w:rsidRPr="002E6841" w:rsidRDefault="000E7F66" w:rsidP="002E6841">
      <w:pPr>
        <w:pStyle w:val="Heading2"/>
      </w:pPr>
      <w:r w:rsidRPr="002E6841">
        <w:lastRenderedPageBreak/>
        <w:t>Collaborative Piano Guidelines</w:t>
      </w:r>
    </w:p>
    <w:p w14:paraId="12292341" w14:textId="77777777" w:rsidR="000E7F66" w:rsidRPr="001B5F2D" w:rsidRDefault="000E7F66" w:rsidP="000E7F66">
      <w:pPr>
        <w:ind w:left="0" w:firstLine="0"/>
        <w:rPr>
          <w:rFonts w:ascii="Sherman Sans" w:hAnsi="Sherman Sans" w:cstheme="minorHAnsi"/>
        </w:rPr>
      </w:pPr>
    </w:p>
    <w:p w14:paraId="4F3A422A" w14:textId="77777777" w:rsidR="000E7F66" w:rsidRPr="001B5F2D" w:rsidRDefault="000E7F66" w:rsidP="000E7F66">
      <w:pPr>
        <w:ind w:left="0" w:firstLine="0"/>
        <w:rPr>
          <w:rFonts w:ascii="Sherman Sans" w:hAnsi="Sherman Sans" w:cstheme="minorHAnsi"/>
        </w:rPr>
      </w:pPr>
      <w:r w:rsidRPr="001B5F2D">
        <w:rPr>
          <w:rFonts w:ascii="Sherman Sans" w:hAnsi="Sherman Sans" w:cstheme="minorHAnsi"/>
        </w:rPr>
        <w:t>Pianists play an essential role in facilitating performance at music schools. Their skills and services are required for playing in orchestra and wind ensemble concerts; chamber music; special events and approved instrumental and vocal degree recitals.</w:t>
      </w:r>
    </w:p>
    <w:p w14:paraId="09091F07" w14:textId="77777777" w:rsidR="000E7F66" w:rsidRPr="001B5F2D" w:rsidRDefault="000E7F66" w:rsidP="000E7F66">
      <w:pPr>
        <w:ind w:left="0" w:firstLine="0"/>
        <w:rPr>
          <w:rFonts w:ascii="Sherman Sans" w:hAnsi="Sherman Sans" w:cstheme="minorHAnsi"/>
        </w:rPr>
      </w:pPr>
    </w:p>
    <w:p w14:paraId="3DF7F3E2" w14:textId="762C0830" w:rsidR="000E7F66" w:rsidRPr="001B5F2D" w:rsidRDefault="000E7F66" w:rsidP="000E7F66">
      <w:pPr>
        <w:ind w:left="0" w:firstLine="0"/>
        <w:rPr>
          <w:rFonts w:ascii="Sherman Sans" w:hAnsi="Sherman Sans" w:cstheme="minorHAnsi"/>
        </w:rPr>
      </w:pPr>
      <w:r w:rsidRPr="001B5F2D">
        <w:rPr>
          <w:rFonts w:ascii="Sherman Sans" w:hAnsi="Sherman Sans" w:cstheme="minorHAnsi"/>
        </w:rPr>
        <w:t xml:space="preserve">Given the dual constraints of an expanding non-pianist student population coupled with severely limited resources for maintaining a collaborative keyboard staff, the </w:t>
      </w:r>
      <w:r w:rsidR="00E4794C" w:rsidRPr="001B5F2D">
        <w:rPr>
          <w:rFonts w:ascii="Sherman Sans" w:hAnsi="Sherman Sans" w:cstheme="minorHAnsi"/>
        </w:rPr>
        <w:t>school</w:t>
      </w:r>
      <w:r w:rsidRPr="001B5F2D">
        <w:rPr>
          <w:rFonts w:ascii="Sherman Sans" w:hAnsi="Sherman Sans" w:cstheme="minorHAnsi"/>
        </w:rPr>
        <w:t xml:space="preserve"> has set priorities for facilitating repertoire preparation at the highest level for upper-division and graduate students, in juries and in performance.</w:t>
      </w:r>
    </w:p>
    <w:p w14:paraId="6C54029C" w14:textId="77777777" w:rsidR="000E7F66" w:rsidRPr="001B5F2D" w:rsidRDefault="000E7F66" w:rsidP="000E7F66">
      <w:pPr>
        <w:ind w:left="0" w:firstLine="0"/>
        <w:rPr>
          <w:rFonts w:ascii="Sherman Sans" w:hAnsi="Sherman Sans" w:cstheme="minorHAnsi"/>
        </w:rPr>
      </w:pPr>
    </w:p>
    <w:p w14:paraId="6DF50EE2" w14:textId="04734C79" w:rsidR="000E7F66" w:rsidRPr="00FB42D4" w:rsidRDefault="000E7F66" w:rsidP="000E7F66">
      <w:pPr>
        <w:ind w:left="0" w:firstLine="0"/>
        <w:rPr>
          <w:rFonts w:ascii="Sherman Sans" w:hAnsi="Sherman Sans" w:cstheme="minorHAnsi"/>
        </w:rPr>
      </w:pPr>
      <w:r w:rsidRPr="001B5F2D">
        <w:rPr>
          <w:rFonts w:ascii="Sherman Sans" w:hAnsi="Sherman Sans" w:cstheme="minorHAnsi"/>
        </w:rPr>
        <w:t xml:space="preserve">All vocal and instrumental students are responsible for procuring capable pianists for their lessons, juries, and any other performance events. It is advised that students be proactive and plan accordingly, in consultation with their applied teachers. Students are free to choose whomever they wish to </w:t>
      </w:r>
      <w:r w:rsidR="00E4794C" w:rsidRPr="001B5F2D">
        <w:rPr>
          <w:rFonts w:ascii="Sherman Sans" w:hAnsi="Sherman Sans" w:cstheme="minorHAnsi"/>
        </w:rPr>
        <w:t>engage,</w:t>
      </w:r>
      <w:r w:rsidRPr="001B5F2D">
        <w:rPr>
          <w:rFonts w:ascii="Sherman Sans" w:hAnsi="Sherman Sans" w:cstheme="minorHAnsi"/>
        </w:rPr>
        <w:t xml:space="preserve"> and all terms should be established upfront with their pianist. Some </w:t>
      </w:r>
      <w:r w:rsidRPr="00FB42D4">
        <w:rPr>
          <w:rFonts w:ascii="Sherman Sans" w:hAnsi="Sherman Sans" w:cstheme="minorHAnsi"/>
        </w:rPr>
        <w:t>collaborations may arise with fellow students who may or may not be piano majors. An updated list of recommended SU and Syracuse area pianists will be provided by the piano faculty.</w:t>
      </w:r>
    </w:p>
    <w:p w14:paraId="6D48E9D0" w14:textId="77777777" w:rsidR="000E7F66" w:rsidRPr="00FB42D4" w:rsidRDefault="000E7F66" w:rsidP="000E7F66">
      <w:pPr>
        <w:ind w:left="0" w:firstLine="0"/>
        <w:rPr>
          <w:rFonts w:ascii="Sherman Sans" w:hAnsi="Sherman Sans" w:cstheme="minorHAnsi"/>
        </w:rPr>
      </w:pPr>
    </w:p>
    <w:p w14:paraId="213EB831"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The only exception to the above guidelines is that the Setnor School provides support for qualifying upper-division and graduate degree recitals. Graduate performance majors are awarded this support when they are accepted to the school. Undergraduates must pass their performance or performance honors jury (normally at the end of the sophomore year). Collaborative support for this group of students is provided mainly in two ways, as described below.</w:t>
      </w:r>
    </w:p>
    <w:p w14:paraId="7E2CEB5E" w14:textId="77777777" w:rsidR="000E7F66" w:rsidRPr="00FB42D4" w:rsidRDefault="000E7F66" w:rsidP="000E7F66">
      <w:pPr>
        <w:ind w:left="0" w:firstLine="0"/>
        <w:rPr>
          <w:rFonts w:ascii="Sherman Sans" w:hAnsi="Sherman Sans" w:cstheme="minorHAnsi"/>
        </w:rPr>
      </w:pPr>
    </w:p>
    <w:p w14:paraId="1C4E5E80" w14:textId="77777777" w:rsidR="000E7F66" w:rsidRPr="00FB42D4" w:rsidRDefault="000E7F66" w:rsidP="000E7F66">
      <w:pPr>
        <w:ind w:left="0" w:firstLine="0"/>
        <w:rPr>
          <w:rFonts w:ascii="Sherman Sans" w:hAnsi="Sherman Sans" w:cstheme="minorHAnsi"/>
          <w:b/>
          <w:bCs/>
        </w:rPr>
      </w:pPr>
      <w:r w:rsidRPr="00FB42D4">
        <w:rPr>
          <w:rFonts w:ascii="Sherman Sans" w:hAnsi="Sherman Sans" w:cstheme="minorHAnsi"/>
          <w:b/>
          <w:bCs/>
        </w:rPr>
        <w:t>Recital Accompanist Payment information</w:t>
      </w:r>
    </w:p>
    <w:p w14:paraId="058C16F7" w14:textId="77777777" w:rsidR="000E7F66" w:rsidRPr="00FB42D4" w:rsidRDefault="000E7F66" w:rsidP="000E7F66">
      <w:pPr>
        <w:ind w:left="0" w:firstLine="0"/>
        <w:rPr>
          <w:rFonts w:ascii="Sherman Sans" w:hAnsi="Sherman Sans" w:cstheme="minorHAnsi"/>
          <w:b/>
          <w:bCs/>
        </w:rPr>
      </w:pPr>
    </w:p>
    <w:p w14:paraId="6A59B9A0"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If a Teaching Assistant (TA) is assigned to a student for their required recital, the TA will NOT receive any additional funds for this service from the School of Music. The student performing the recital must still complete the Recital Accompanist Agreement, so the information can be kept on file. If a TA is assigned to a student, and the student chooses not to work with that TA, it will be up to the student to find an accompanist and to fund them on their own. </w:t>
      </w:r>
    </w:p>
    <w:p w14:paraId="0F331C4C" w14:textId="77777777" w:rsidR="000E7F66" w:rsidRPr="00FB42D4" w:rsidRDefault="000E7F66" w:rsidP="000E7F66">
      <w:pPr>
        <w:ind w:left="0" w:firstLine="0"/>
        <w:rPr>
          <w:rFonts w:ascii="Sherman Sans" w:hAnsi="Sherman Sans" w:cstheme="minorHAnsi"/>
        </w:rPr>
      </w:pPr>
      <w:bookmarkStart w:id="23" w:name="_Hlk199496956"/>
    </w:p>
    <w:p w14:paraId="36D15C0A" w14:textId="1BC320D4" w:rsidR="000E7F66" w:rsidRPr="00FB42D4" w:rsidRDefault="000E7F66" w:rsidP="000E7F66">
      <w:pPr>
        <w:ind w:left="0" w:firstLine="0"/>
        <w:rPr>
          <w:rFonts w:ascii="Sherman Sans" w:hAnsi="Sherman Sans" w:cstheme="minorHAnsi"/>
        </w:rPr>
      </w:pPr>
      <w:r w:rsidRPr="00FB42D4">
        <w:rPr>
          <w:rFonts w:ascii="Sherman Sans" w:hAnsi="Sherman Sans" w:cstheme="minorHAnsi"/>
        </w:rPr>
        <w:t>If an approved accompanist (not a TA) has been assigned to the student, the School of Music will pay the accompanist the following for REQUIRED Recitals</w:t>
      </w:r>
      <w:r w:rsidR="009F620F">
        <w:rPr>
          <w:rFonts w:ascii="Sherman Sans" w:hAnsi="Sherman Sans" w:cstheme="minorHAnsi"/>
        </w:rPr>
        <w:t xml:space="preserve"> as outlined in the </w:t>
      </w:r>
      <w:hyperlink r:id="rId43" w:history="1">
        <w:r w:rsidR="009F620F" w:rsidRPr="009F620F">
          <w:rPr>
            <w:rStyle w:val="Hyperlink"/>
            <w:rFonts w:ascii="Sherman Sans" w:hAnsi="Sherman Sans" w:cstheme="minorHAnsi"/>
          </w:rPr>
          <w:t>Recital Accompanist Pay Request - Formstack</w:t>
        </w:r>
      </w:hyperlink>
      <w:r w:rsidRPr="00FB42D4">
        <w:rPr>
          <w:rFonts w:ascii="Sherman Sans" w:hAnsi="Sherman Sans" w:cstheme="minorHAnsi"/>
        </w:rPr>
        <w:t>:</w:t>
      </w:r>
    </w:p>
    <w:bookmarkEnd w:id="23"/>
    <w:p w14:paraId="18C4A99A" w14:textId="77777777" w:rsidR="000E7F66" w:rsidRPr="00FB42D4" w:rsidRDefault="000E7F66" w:rsidP="000E7F66">
      <w:pPr>
        <w:ind w:left="0" w:firstLine="0"/>
        <w:rPr>
          <w:rFonts w:ascii="Sherman Sans" w:hAnsi="Sherman Sans" w:cstheme="minorHAnsi"/>
        </w:rPr>
      </w:pPr>
    </w:p>
    <w:p w14:paraId="4BAB34BD"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Undergraduate Junior Recital = $250.00</w:t>
      </w:r>
      <w:r w:rsidRPr="00FB42D4">
        <w:rPr>
          <w:rFonts w:ascii="Cambria" w:hAnsi="Cambria" w:cs="Cambria"/>
        </w:rPr>
        <w:t> </w:t>
      </w:r>
      <w:r w:rsidRPr="00FB42D4">
        <w:rPr>
          <w:rFonts w:ascii="Sherman Sans" w:hAnsi="Sherman Sans" w:cstheme="minorHAnsi"/>
        </w:rPr>
        <w:t>($50 per hour for 5 hours total)</w:t>
      </w:r>
    </w:p>
    <w:p w14:paraId="02130E8E"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This fee will cover:</w:t>
      </w:r>
    </w:p>
    <w:p w14:paraId="30221389"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Pre Recital Jury = 1 hour</w:t>
      </w:r>
    </w:p>
    <w:p w14:paraId="26544039"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Dress Rehearsal = 1 hour</w:t>
      </w:r>
    </w:p>
    <w:p w14:paraId="09307FD6"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Recital = 1 hour</w:t>
      </w:r>
    </w:p>
    <w:p w14:paraId="24A4DFE7"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Rehearsals/Lessons = 2 hours</w:t>
      </w:r>
    </w:p>
    <w:p w14:paraId="642E6C5E" w14:textId="77777777" w:rsidR="000E7F66" w:rsidRPr="00FB42D4" w:rsidRDefault="000E7F66" w:rsidP="000E7F66">
      <w:pPr>
        <w:ind w:left="0" w:firstLine="0"/>
        <w:rPr>
          <w:rFonts w:ascii="Sherman Sans" w:hAnsi="Sherman Sans" w:cstheme="minorHAnsi"/>
        </w:rPr>
      </w:pPr>
    </w:p>
    <w:p w14:paraId="64004EFA"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Senior and Graduate Recital FULL* = $400.00 ($50 per hour</w:t>
      </w:r>
      <w:r w:rsidRPr="00FB42D4">
        <w:rPr>
          <w:rFonts w:ascii="Cambria" w:hAnsi="Cambria" w:cs="Cambria"/>
        </w:rPr>
        <w:t> </w:t>
      </w:r>
      <w:r w:rsidRPr="00FB42D4">
        <w:rPr>
          <w:rFonts w:ascii="Sherman Sans" w:hAnsi="Sherman Sans" w:cstheme="minorHAnsi"/>
        </w:rPr>
        <w:t>for 8</w:t>
      </w:r>
      <w:r w:rsidRPr="00FB42D4">
        <w:rPr>
          <w:rFonts w:ascii="Cambria" w:hAnsi="Cambria" w:cs="Cambria"/>
        </w:rPr>
        <w:t> </w:t>
      </w:r>
      <w:r w:rsidRPr="00FB42D4">
        <w:rPr>
          <w:rFonts w:ascii="Sherman Sans" w:hAnsi="Sherman Sans" w:cstheme="minorHAnsi"/>
        </w:rPr>
        <w:t>hours total)</w:t>
      </w:r>
    </w:p>
    <w:p w14:paraId="7AE2BE2F"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This fee will cover:</w:t>
      </w:r>
    </w:p>
    <w:p w14:paraId="67A70A75"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Pre Recital Jury = 1 hour</w:t>
      </w:r>
    </w:p>
    <w:p w14:paraId="0E490E3D"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Dress Rehearsal = 1 hour</w:t>
      </w:r>
    </w:p>
    <w:p w14:paraId="23B3E492"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Recital = 1 hour</w:t>
      </w:r>
    </w:p>
    <w:p w14:paraId="47548789"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Rehearsals/Lessons = 5</w:t>
      </w:r>
      <w:r w:rsidRPr="00FB42D4">
        <w:rPr>
          <w:rFonts w:ascii="Cambria" w:hAnsi="Cambria" w:cs="Cambria"/>
        </w:rPr>
        <w:t> </w:t>
      </w:r>
      <w:r w:rsidRPr="00FB42D4">
        <w:rPr>
          <w:rFonts w:ascii="Sherman Sans" w:hAnsi="Sherman Sans" w:cstheme="minorHAnsi"/>
        </w:rPr>
        <w:t>hours</w:t>
      </w:r>
    </w:p>
    <w:p w14:paraId="10E06C16" w14:textId="77777777" w:rsidR="000E7F66" w:rsidRPr="00FB42D4" w:rsidRDefault="000E7F66" w:rsidP="000E7F66">
      <w:pPr>
        <w:ind w:left="0" w:firstLine="0"/>
        <w:rPr>
          <w:rFonts w:ascii="Sherman Sans" w:hAnsi="Sherman Sans" w:cstheme="minorHAnsi"/>
        </w:rPr>
      </w:pPr>
    </w:p>
    <w:p w14:paraId="0C9F4F41"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COMPOSITION STUDENTS = TBD - Please contact Megan Carlsen </w:t>
      </w:r>
      <w:hyperlink r:id="rId44" w:history="1">
        <w:r w:rsidRPr="00FB42D4">
          <w:rPr>
            <w:rStyle w:val="Hyperlink"/>
            <w:rFonts w:ascii="Sherman Sans" w:hAnsi="Sherman Sans" w:cstheme="minorHAnsi"/>
          </w:rPr>
          <w:t>mecarlse@syr.edu</w:t>
        </w:r>
      </w:hyperlink>
      <w:r w:rsidRPr="00FB42D4">
        <w:rPr>
          <w:rFonts w:ascii="Sherman Sans" w:hAnsi="Sherman Sans" w:cstheme="minorHAnsi"/>
        </w:rPr>
        <w:t xml:space="preserve"> to discuss fee</w:t>
      </w:r>
    </w:p>
    <w:p w14:paraId="56B01A1F" w14:textId="77777777" w:rsidR="000E7F66" w:rsidRPr="00FB42D4" w:rsidRDefault="000E7F66" w:rsidP="000E7F66">
      <w:pPr>
        <w:ind w:left="0" w:firstLine="0"/>
        <w:rPr>
          <w:rFonts w:ascii="Sherman Sans" w:hAnsi="Sherman Sans" w:cstheme="minorHAnsi"/>
        </w:rPr>
      </w:pPr>
    </w:p>
    <w:p w14:paraId="0659DA7A" w14:textId="079A61DA" w:rsidR="000E7F66" w:rsidRPr="00FB42D4" w:rsidRDefault="000E7F66" w:rsidP="000E7F66">
      <w:pPr>
        <w:ind w:left="0" w:firstLine="0"/>
        <w:rPr>
          <w:rFonts w:ascii="Sherman Sans" w:hAnsi="Sherman Sans" w:cstheme="minorHAnsi"/>
        </w:rPr>
      </w:pPr>
      <w:r w:rsidRPr="00FB42D4">
        <w:rPr>
          <w:rFonts w:ascii="Sherman Sans" w:hAnsi="Sherman Sans" w:cstheme="minorHAnsi"/>
        </w:rPr>
        <w:t>* Senior/Graduate Recitals requiring an accompanist for only half of the program will be compensated at the</w:t>
      </w:r>
      <w:r w:rsidR="00E4794C" w:rsidRPr="00FB42D4">
        <w:rPr>
          <w:rFonts w:ascii="Sherman Sans" w:hAnsi="Sherman Sans" w:cstheme="minorHAnsi"/>
        </w:rPr>
        <w:t xml:space="preserve"> </w:t>
      </w:r>
      <w:r w:rsidRPr="00FB42D4">
        <w:rPr>
          <w:rFonts w:ascii="Sherman Sans" w:hAnsi="Sherman Sans" w:cstheme="minorHAnsi"/>
        </w:rPr>
        <w:t>$250 fee.</w:t>
      </w:r>
    </w:p>
    <w:p w14:paraId="401F3D15"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The accompanist and student are expected to come to rehearsals prepared. Any issue raised by the lack of preparation on the part of the accompanist that may result in need of extra rehearsals should be resolved between the student/teacher team and the accompanist. In this instance, if warranted, the extra rehearsals will</w:t>
      </w:r>
      <w:r w:rsidRPr="00FB42D4">
        <w:rPr>
          <w:rFonts w:ascii="Cambria" w:hAnsi="Cambria" w:cs="Cambria"/>
        </w:rPr>
        <w:t> </w:t>
      </w:r>
      <w:r w:rsidRPr="00FB42D4">
        <w:rPr>
          <w:rFonts w:ascii="Sherman Sans" w:hAnsi="Sherman Sans" w:cstheme="minorHAnsi"/>
        </w:rPr>
        <w:t>be the responsibility of the accompanist.</w:t>
      </w:r>
    </w:p>
    <w:p w14:paraId="09772267" w14:textId="77777777" w:rsidR="000E7F66" w:rsidRPr="00FB42D4" w:rsidRDefault="000E7F66" w:rsidP="000E7F66">
      <w:pPr>
        <w:ind w:left="0" w:firstLine="0"/>
        <w:rPr>
          <w:rFonts w:ascii="Sherman Sans" w:hAnsi="Sherman Sans" w:cstheme="minorHAnsi"/>
        </w:rPr>
      </w:pPr>
    </w:p>
    <w:p w14:paraId="3A6F7FBE"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lastRenderedPageBreak/>
        <w:t xml:space="preserve">If a student wishes to have more rehearsals, </w:t>
      </w:r>
      <w:proofErr w:type="gramStart"/>
      <w:r w:rsidRPr="00FB42D4">
        <w:rPr>
          <w:rFonts w:ascii="Sherman Sans" w:hAnsi="Sherman Sans" w:cstheme="minorHAnsi"/>
        </w:rPr>
        <w:t>in order to</w:t>
      </w:r>
      <w:proofErr w:type="gramEnd"/>
      <w:r w:rsidRPr="00FB42D4">
        <w:rPr>
          <w:rFonts w:ascii="Sherman Sans" w:hAnsi="Sherman Sans" w:cstheme="minorHAnsi"/>
        </w:rPr>
        <w:t xml:space="preserve"> achieve the desired performance quality, the extra rehearsals may be planned and agreed upon between the student and the accompanist. All rehearsal hours beyond the number covered by the School of Music will be the responsibility of the student.</w:t>
      </w:r>
    </w:p>
    <w:p w14:paraId="628469F2" w14:textId="77777777" w:rsidR="000E7F66" w:rsidRPr="00FB42D4" w:rsidRDefault="000E7F66" w:rsidP="000E7F66">
      <w:pPr>
        <w:ind w:left="0" w:firstLine="0"/>
        <w:rPr>
          <w:rFonts w:ascii="Sherman Sans" w:hAnsi="Sherman Sans" w:cstheme="minorHAnsi"/>
        </w:rPr>
      </w:pPr>
    </w:p>
    <w:p w14:paraId="3E007BC7" w14:textId="0585FCE3" w:rsidR="000E7F66" w:rsidRPr="00FB42D4" w:rsidRDefault="000E7F66" w:rsidP="000E7F66">
      <w:pPr>
        <w:ind w:left="0" w:firstLine="0"/>
        <w:rPr>
          <w:rFonts w:ascii="Sherman Sans" w:hAnsi="Sherman Sans" w:cstheme="minorHAnsi"/>
        </w:rPr>
      </w:pPr>
      <w:r w:rsidRPr="00FB42D4">
        <w:rPr>
          <w:rFonts w:ascii="Sherman Sans" w:hAnsi="Sherman Sans" w:cstheme="minorHAnsi"/>
        </w:rPr>
        <w:t>Recital fees listed above are reviewed at the end of each semester and may be adjusted at the discretion of the</w:t>
      </w:r>
      <w:r w:rsidR="00E4794C" w:rsidRPr="00FB42D4">
        <w:rPr>
          <w:rFonts w:ascii="Sherman Sans" w:hAnsi="Sherman Sans" w:cstheme="minorHAnsi"/>
        </w:rPr>
        <w:t xml:space="preserve"> </w:t>
      </w:r>
      <w:r w:rsidRPr="00FB42D4">
        <w:rPr>
          <w:rFonts w:ascii="Sherman Sans" w:hAnsi="Sherman Sans" w:cstheme="minorHAnsi"/>
        </w:rPr>
        <w:t>Director of the School of Music.</w:t>
      </w:r>
    </w:p>
    <w:p w14:paraId="339960AE" w14:textId="77777777" w:rsidR="000E7F66" w:rsidRPr="00FB42D4" w:rsidRDefault="000E7F66" w:rsidP="000E7F66">
      <w:pPr>
        <w:ind w:left="0" w:firstLine="0"/>
        <w:rPr>
          <w:rFonts w:ascii="Sherman Sans" w:hAnsi="Sherman Sans" w:cstheme="minorHAnsi"/>
        </w:rPr>
      </w:pPr>
    </w:p>
    <w:p w14:paraId="1E1EAF75" w14:textId="77777777" w:rsidR="000E7F66" w:rsidRPr="00FB42D4" w:rsidRDefault="000E7F66" w:rsidP="000E7F66">
      <w:pPr>
        <w:ind w:left="0" w:firstLine="0"/>
        <w:rPr>
          <w:rFonts w:ascii="Sherman Sans" w:hAnsi="Sherman Sans" w:cstheme="minorHAnsi"/>
          <w:b/>
          <w:bCs/>
        </w:rPr>
      </w:pPr>
      <w:r w:rsidRPr="00FB42D4">
        <w:rPr>
          <w:rFonts w:ascii="Sherman Sans" w:hAnsi="Sherman Sans" w:cstheme="minorHAnsi"/>
          <w:b/>
          <w:bCs/>
        </w:rPr>
        <w:t>Instrumental Recitals</w:t>
      </w:r>
    </w:p>
    <w:p w14:paraId="1A3DD07B" w14:textId="77777777" w:rsidR="000E7F66" w:rsidRPr="00FB42D4" w:rsidRDefault="000E7F66" w:rsidP="000E7F66">
      <w:pPr>
        <w:ind w:left="0" w:firstLine="0"/>
        <w:rPr>
          <w:rFonts w:ascii="Sherman Sans" w:hAnsi="Sherman Sans" w:cstheme="minorHAnsi"/>
        </w:rPr>
      </w:pPr>
    </w:p>
    <w:p w14:paraId="5073C245"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 xml:space="preserve">Required </w:t>
      </w:r>
      <w:r w:rsidRPr="00FB42D4">
        <w:rPr>
          <w:rFonts w:ascii="Sherman Sans" w:hAnsi="Sherman Sans" w:cstheme="minorHAnsi"/>
          <w:b/>
          <w:bCs/>
          <w:u w:val="single"/>
        </w:rPr>
        <w:t>Graduate</w:t>
      </w:r>
      <w:r w:rsidRPr="00FB42D4">
        <w:rPr>
          <w:rFonts w:ascii="Sherman Sans" w:hAnsi="Sherman Sans" w:cstheme="minorHAnsi"/>
          <w:u w:val="single"/>
        </w:rPr>
        <w:t xml:space="preserve"> and </w:t>
      </w:r>
      <w:r w:rsidRPr="00FB42D4">
        <w:rPr>
          <w:rFonts w:ascii="Sherman Sans" w:hAnsi="Sherman Sans" w:cstheme="minorHAnsi"/>
          <w:b/>
          <w:bCs/>
          <w:u w:val="single"/>
        </w:rPr>
        <w:t>Senior</w:t>
      </w:r>
      <w:r w:rsidRPr="00FB42D4">
        <w:rPr>
          <w:rFonts w:ascii="Sherman Sans" w:hAnsi="Sherman Sans" w:cstheme="minorHAnsi"/>
          <w:u w:val="single"/>
        </w:rPr>
        <w:t xml:space="preserve"> Instrumental Recitals (Performance and Performance Honors)</w:t>
      </w:r>
    </w:p>
    <w:p w14:paraId="03F0A4C4" w14:textId="77777777" w:rsidR="000E7F66" w:rsidRPr="00FB42D4" w:rsidRDefault="000E7F66" w:rsidP="000E7F66">
      <w:pPr>
        <w:ind w:left="0" w:firstLine="0"/>
        <w:rPr>
          <w:rFonts w:ascii="Sherman Sans" w:hAnsi="Sherman Sans" w:cstheme="minorHAnsi"/>
        </w:rPr>
      </w:pPr>
    </w:p>
    <w:p w14:paraId="41EDA28F"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If a Teaching Assistant (TA) has not been assigned to the student, then the School of Music will contribute a maximum of $400 for a qualified accompanist. It is the student’s responsibility to engage the pianist him- or herself, negotiating the total fee directly with the contracted pianist, including lessons, rehearsals, pre-recital jury and the performance, with a provision for extra rehearsals.</w:t>
      </w:r>
    </w:p>
    <w:p w14:paraId="548219FF" w14:textId="77777777" w:rsidR="000E7F66" w:rsidRPr="00FB42D4" w:rsidRDefault="000E7F66" w:rsidP="000E7F66">
      <w:pPr>
        <w:ind w:left="0" w:firstLine="0"/>
        <w:rPr>
          <w:rFonts w:ascii="Sherman Sans" w:hAnsi="Sherman Sans" w:cstheme="minorHAnsi"/>
        </w:rPr>
      </w:pPr>
    </w:p>
    <w:p w14:paraId="1E2C2182"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Additional hours required of the accompanist are the financial responsibility of the student and are to be paid at an agreed upon rate with the pianist.</w:t>
      </w:r>
    </w:p>
    <w:p w14:paraId="1E0E31D9" w14:textId="77777777" w:rsidR="000E7F66" w:rsidRPr="00FB42D4" w:rsidRDefault="000E7F66" w:rsidP="000E7F66">
      <w:pPr>
        <w:ind w:left="0" w:firstLine="0"/>
        <w:rPr>
          <w:rFonts w:ascii="Sherman Sans" w:hAnsi="Sherman Sans" w:cstheme="minorHAnsi"/>
        </w:rPr>
      </w:pPr>
    </w:p>
    <w:p w14:paraId="219B1F76"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 xml:space="preserve">Required </w:t>
      </w:r>
      <w:r w:rsidRPr="00FB42D4">
        <w:rPr>
          <w:rFonts w:ascii="Sherman Sans" w:hAnsi="Sherman Sans" w:cstheme="minorHAnsi"/>
          <w:b/>
          <w:bCs/>
          <w:u w:val="single"/>
        </w:rPr>
        <w:t>Junior</w:t>
      </w:r>
      <w:r w:rsidRPr="00FB42D4">
        <w:rPr>
          <w:rFonts w:ascii="Sherman Sans" w:hAnsi="Sherman Sans" w:cstheme="minorHAnsi"/>
          <w:u w:val="single"/>
        </w:rPr>
        <w:t xml:space="preserve"> Instrumental Recitals (Performance and Performance Honors)</w:t>
      </w:r>
    </w:p>
    <w:p w14:paraId="5712AC3C" w14:textId="77777777" w:rsidR="000E7F66" w:rsidRPr="00FB42D4" w:rsidRDefault="000E7F66" w:rsidP="000E7F66">
      <w:pPr>
        <w:ind w:left="0" w:firstLine="0"/>
        <w:rPr>
          <w:rFonts w:ascii="Sherman Sans" w:hAnsi="Sherman Sans" w:cstheme="minorHAnsi"/>
        </w:rPr>
      </w:pPr>
    </w:p>
    <w:p w14:paraId="026666BF"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The School of Music will contribute a maximum of $250 for a qualified accompanist. It is the student’s responsibility to engage the pianist him- or herself, negotiating the total fee directly with the contracted pianist, including lessons, rehearsals, pre-recital jury and the performance, with a provision for extra rehearsals.</w:t>
      </w:r>
    </w:p>
    <w:p w14:paraId="2D8064E9" w14:textId="77777777" w:rsidR="000E7F66" w:rsidRPr="00FB42D4" w:rsidRDefault="000E7F66" w:rsidP="000E7F66">
      <w:pPr>
        <w:ind w:left="0" w:firstLine="0"/>
        <w:rPr>
          <w:rFonts w:ascii="Sherman Sans" w:hAnsi="Sherman Sans" w:cstheme="minorHAnsi"/>
        </w:rPr>
      </w:pPr>
    </w:p>
    <w:p w14:paraId="31AC08FA"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Additional hours required of the accompanist are the financial responsibility of the student recitalist and are to be paid at a rate agreed upon up front by both parties.</w:t>
      </w:r>
    </w:p>
    <w:p w14:paraId="2FE1307E" w14:textId="77777777" w:rsidR="000E7F66" w:rsidRPr="00FB42D4" w:rsidRDefault="000E7F66" w:rsidP="000E7F66">
      <w:pPr>
        <w:ind w:left="0" w:firstLine="0"/>
        <w:rPr>
          <w:rFonts w:ascii="Sherman Sans" w:hAnsi="Sherman Sans" w:cstheme="minorHAnsi"/>
        </w:rPr>
      </w:pPr>
    </w:p>
    <w:p w14:paraId="6D0E2B29"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Non-Degree Recitals</w:t>
      </w:r>
    </w:p>
    <w:p w14:paraId="539AB87B" w14:textId="77777777" w:rsidR="000E7F66" w:rsidRPr="00FB42D4" w:rsidRDefault="000E7F66" w:rsidP="000E7F66">
      <w:pPr>
        <w:ind w:left="0" w:firstLine="0"/>
        <w:rPr>
          <w:rFonts w:ascii="Sherman Sans" w:hAnsi="Sherman Sans" w:cstheme="minorHAnsi"/>
        </w:rPr>
      </w:pPr>
    </w:p>
    <w:p w14:paraId="71A438CC"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The student is completely responsible for procuring the services of a pianist of his or her choice and no additional funds will be available from the School of Music.</w:t>
      </w:r>
    </w:p>
    <w:p w14:paraId="4423DC73" w14:textId="77777777" w:rsidR="000E7F66" w:rsidRPr="00FB42D4" w:rsidRDefault="000E7F66" w:rsidP="000E7F66">
      <w:pPr>
        <w:ind w:left="0" w:firstLine="0"/>
        <w:rPr>
          <w:rFonts w:ascii="Sherman Sans" w:hAnsi="Sherman Sans" w:cstheme="minorHAnsi"/>
        </w:rPr>
      </w:pPr>
    </w:p>
    <w:p w14:paraId="2ECD08D0" w14:textId="77777777" w:rsidR="000E7F66" w:rsidRPr="00FB42D4" w:rsidRDefault="000E7F66" w:rsidP="000E7F66">
      <w:pPr>
        <w:ind w:left="0" w:firstLine="0"/>
        <w:rPr>
          <w:rFonts w:ascii="Sherman Sans" w:hAnsi="Sherman Sans" w:cstheme="minorHAnsi"/>
          <w:b/>
          <w:bCs/>
        </w:rPr>
      </w:pPr>
      <w:r w:rsidRPr="00FB42D4">
        <w:rPr>
          <w:rFonts w:ascii="Sherman Sans" w:hAnsi="Sherman Sans" w:cstheme="minorHAnsi"/>
          <w:b/>
          <w:bCs/>
        </w:rPr>
        <w:t>Vocal Recitals</w:t>
      </w:r>
    </w:p>
    <w:p w14:paraId="0AD7CFA9" w14:textId="77777777" w:rsidR="000E7F66" w:rsidRPr="00FB42D4" w:rsidRDefault="000E7F66" w:rsidP="000E7F66">
      <w:pPr>
        <w:ind w:left="0" w:firstLine="0"/>
        <w:rPr>
          <w:rFonts w:ascii="Sherman Sans" w:hAnsi="Sherman Sans" w:cstheme="minorHAnsi"/>
        </w:rPr>
      </w:pPr>
    </w:p>
    <w:p w14:paraId="14462D6F"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 xml:space="preserve">For Required </w:t>
      </w:r>
      <w:r w:rsidRPr="00FB42D4">
        <w:rPr>
          <w:rFonts w:ascii="Sherman Sans" w:hAnsi="Sherman Sans" w:cstheme="minorHAnsi"/>
          <w:b/>
          <w:bCs/>
          <w:u w:val="single"/>
        </w:rPr>
        <w:t>Junior, Senior, and Graduate</w:t>
      </w:r>
      <w:r w:rsidRPr="00FB42D4">
        <w:rPr>
          <w:rFonts w:ascii="Sherman Sans" w:hAnsi="Sherman Sans" w:cstheme="minorHAnsi"/>
          <w:u w:val="single"/>
        </w:rPr>
        <w:t xml:space="preserve"> Vocal Recitals (Performance and Performance Honors):</w:t>
      </w:r>
    </w:p>
    <w:p w14:paraId="6349C726" w14:textId="77777777" w:rsidR="000E7F66" w:rsidRPr="00FB42D4" w:rsidRDefault="000E7F66" w:rsidP="000E7F66">
      <w:pPr>
        <w:ind w:left="0" w:firstLine="0"/>
        <w:rPr>
          <w:rFonts w:ascii="Sherman Sans" w:hAnsi="Sherman Sans" w:cstheme="minorHAnsi"/>
        </w:rPr>
      </w:pPr>
    </w:p>
    <w:p w14:paraId="2069F61E"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If a Teaching Assistant (TA) is assigned to a student for their recital, the TA will NOT receive any additional funds for this service. The student performing the recital must still complete the Recital Accompanist Agreement, so the information can be kept on file. If a TA is assigned to a student, and the student chooses not to work with that TA, it will be up to the student to find an accompanist and to fund them on their own.</w:t>
      </w:r>
    </w:p>
    <w:p w14:paraId="1C13934D" w14:textId="77777777" w:rsidR="000E7F66" w:rsidRPr="00FB42D4" w:rsidRDefault="000E7F66" w:rsidP="000E7F66">
      <w:pPr>
        <w:ind w:left="0" w:firstLine="0"/>
        <w:rPr>
          <w:rFonts w:ascii="Sherman Sans" w:hAnsi="Sherman Sans" w:cstheme="minorHAnsi"/>
        </w:rPr>
      </w:pPr>
    </w:p>
    <w:p w14:paraId="36069F81"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Other Accompanying</w:t>
      </w:r>
    </w:p>
    <w:p w14:paraId="3721E9FC" w14:textId="77777777" w:rsidR="000E7F66" w:rsidRPr="00FB42D4" w:rsidRDefault="000E7F66" w:rsidP="000E7F66">
      <w:pPr>
        <w:ind w:left="0" w:firstLine="0"/>
        <w:rPr>
          <w:rFonts w:ascii="Sherman Sans" w:hAnsi="Sherman Sans" w:cstheme="minorHAnsi"/>
        </w:rPr>
      </w:pPr>
    </w:p>
    <w:p w14:paraId="2B1A4562"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Additional hours or services (e.g., convocation, master classes, competitions, travel to off-campus events, etc.) required of the accompanist are the financial responsibility of the voice student based upon mutual agreement upfront between the voice student and the pianist.</w:t>
      </w:r>
    </w:p>
    <w:p w14:paraId="29E49C77" w14:textId="77777777" w:rsidR="000E7F66" w:rsidRPr="00FB42D4" w:rsidRDefault="000E7F66" w:rsidP="000E7F66">
      <w:pPr>
        <w:ind w:left="0" w:firstLine="0"/>
        <w:rPr>
          <w:rFonts w:ascii="Sherman Sans" w:hAnsi="Sherman Sans" w:cstheme="minorHAnsi"/>
        </w:rPr>
      </w:pPr>
    </w:p>
    <w:p w14:paraId="42534F3B"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Non-Degree Recitals</w:t>
      </w:r>
    </w:p>
    <w:p w14:paraId="111367A6" w14:textId="77777777" w:rsidR="000E7F66" w:rsidRPr="00FB42D4" w:rsidRDefault="000E7F66" w:rsidP="000E7F66">
      <w:pPr>
        <w:ind w:left="0" w:firstLine="0"/>
        <w:rPr>
          <w:rFonts w:ascii="Sherman Sans" w:hAnsi="Sherman Sans" w:cstheme="minorHAnsi"/>
        </w:rPr>
      </w:pPr>
    </w:p>
    <w:p w14:paraId="307BFD48"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As above, the student is completely responsibly for procuring the services of a pianist of his or her choice.</w:t>
      </w:r>
    </w:p>
    <w:p w14:paraId="1FB092EB" w14:textId="77777777" w:rsidR="000E7F66" w:rsidRPr="00FB42D4" w:rsidRDefault="000E7F66" w:rsidP="000E7F66">
      <w:pPr>
        <w:ind w:left="0" w:firstLine="0"/>
        <w:rPr>
          <w:rFonts w:ascii="Sherman Sans" w:hAnsi="Sherman Sans" w:cstheme="minorHAnsi"/>
        </w:rPr>
      </w:pPr>
    </w:p>
    <w:p w14:paraId="669157FC" w14:textId="77777777" w:rsidR="000E7F66" w:rsidRPr="00FB42D4" w:rsidRDefault="000E7F66" w:rsidP="000E7F66">
      <w:pPr>
        <w:ind w:left="0" w:firstLine="0"/>
        <w:rPr>
          <w:rFonts w:ascii="Sherman Sans" w:hAnsi="Sherman Sans" w:cstheme="minorHAnsi"/>
        </w:rPr>
      </w:pPr>
    </w:p>
    <w:p w14:paraId="70E94E43" w14:textId="77777777" w:rsidR="000E7F66" w:rsidRPr="00FB42D4" w:rsidRDefault="000E7F66" w:rsidP="000E7F66">
      <w:pPr>
        <w:ind w:left="0" w:firstLine="0"/>
        <w:rPr>
          <w:rFonts w:ascii="Sherman Sans" w:hAnsi="Sherman Sans" w:cstheme="minorHAnsi"/>
          <w:b/>
          <w:bCs/>
        </w:rPr>
      </w:pPr>
      <w:r w:rsidRPr="00FB42D4">
        <w:rPr>
          <w:rFonts w:ascii="Sherman Sans" w:hAnsi="Sherman Sans" w:cstheme="minorHAnsi"/>
          <w:b/>
          <w:bCs/>
        </w:rPr>
        <w:lastRenderedPageBreak/>
        <w:t>Collaborative Courtesies</w:t>
      </w:r>
    </w:p>
    <w:p w14:paraId="416C59E0" w14:textId="77777777" w:rsidR="000E7F66" w:rsidRPr="00FB42D4" w:rsidRDefault="000E7F66" w:rsidP="000E7F66">
      <w:pPr>
        <w:ind w:left="0" w:firstLine="0"/>
        <w:rPr>
          <w:rFonts w:ascii="Sherman Sans" w:hAnsi="Sherman Sans" w:cstheme="minorHAnsi"/>
        </w:rPr>
      </w:pPr>
    </w:p>
    <w:p w14:paraId="74C0B1D3" w14:textId="5A904421"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 xml:space="preserve">Faculty should guide students in collaborative work. Efficient communication is essential. Collaborative partners should: exchange e-mail addresses, phone numbers, and basic schedules so that each collaborative partner can </w:t>
      </w:r>
      <w:proofErr w:type="gramStart"/>
      <w:r w:rsidRPr="00FB42D4">
        <w:rPr>
          <w:rFonts w:ascii="Sherman Sans" w:hAnsi="Sherman Sans" w:cstheme="minorHAnsi"/>
        </w:rPr>
        <w:t>plan ahead</w:t>
      </w:r>
      <w:proofErr w:type="gramEnd"/>
      <w:r w:rsidRPr="00FB42D4">
        <w:rPr>
          <w:rFonts w:ascii="Sherman Sans" w:hAnsi="Sherman Sans" w:cstheme="minorHAnsi"/>
        </w:rPr>
        <w:t xml:space="preserve"> and avoid scheduling problems; respond immediately to all messages from one’s partner; be professional, </w:t>
      </w:r>
      <w:r w:rsidR="00E4794C" w:rsidRPr="00FB42D4">
        <w:rPr>
          <w:rFonts w:ascii="Sherman Sans" w:hAnsi="Sherman Sans" w:cstheme="minorHAnsi"/>
        </w:rPr>
        <w:t>courteous,</w:t>
      </w:r>
      <w:r w:rsidRPr="00FB42D4">
        <w:rPr>
          <w:rFonts w:ascii="Sherman Sans" w:hAnsi="Sherman Sans" w:cstheme="minorHAnsi"/>
        </w:rPr>
        <w:t xml:space="preserve"> and collegial in every circumstance; welcome constructive suggestions for the improvement of the performance as well as the effective management of rehearsals.</w:t>
      </w:r>
    </w:p>
    <w:p w14:paraId="164DA834" w14:textId="08C9C3DC"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Collaborative partners should inform each other of lessons, rehearsals, and performances well in advance, as well as the repertoire for those events. Collaborative partners should enter all appointments agreed upon in a planner immediately and be punctual for those appointments. If a scheduled appointment must be cancelled, all personnel should be contacted, preferably at least a day in advance.</w:t>
      </w:r>
    </w:p>
    <w:p w14:paraId="2D52A989"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Each partner should come to rehearsals and lessons with the music well prepared. No partner should find it necessary to teach another notes and rhythms, unless this part of the relationship is established upfront.</w:t>
      </w:r>
    </w:p>
    <w:p w14:paraId="1D170EB4"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Copies given to a pianist should be copied or taped back-to-back with holes punched. Two-page pieces should be punched on the inside edge in such a way as to eliminate any need for a page turn. It may be necessary to provide a ring binder for the pianist as well. All copies should be prepared this way; no pianist should be given unprepared loose copies.</w:t>
      </w:r>
    </w:p>
    <w:p w14:paraId="2A0E3624"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Measure numbers should be marked at the beginning of each line, especially for instrumental music.</w:t>
      </w:r>
    </w:p>
    <w:p w14:paraId="720560CF"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Providing the pianist with recordings of pieces may be very helpful and is encouraged.</w:t>
      </w:r>
    </w:p>
    <w:p w14:paraId="1F9781B0" w14:textId="77777777" w:rsidR="000E7F66" w:rsidRPr="00FB42D4" w:rsidRDefault="000E7F66" w:rsidP="00EF23E7">
      <w:pPr>
        <w:ind w:left="0" w:firstLine="0"/>
        <w:rPr>
          <w:rFonts w:ascii="Sherman Sans" w:hAnsi="Sherman Sans" w:cstheme="minorHAnsi"/>
          <w:b/>
          <w:bCs/>
        </w:rPr>
      </w:pPr>
    </w:p>
    <w:p w14:paraId="16B5EE90" w14:textId="77777777" w:rsidR="002E4DAE" w:rsidRDefault="002E4DAE">
      <w:pPr>
        <w:spacing w:after="160" w:line="259" w:lineRule="auto"/>
        <w:rPr>
          <w:rFonts w:asciiTheme="majorHAnsi" w:eastAsiaTheme="majorEastAsia" w:hAnsiTheme="majorHAnsi" w:cstheme="majorBidi"/>
          <w:color w:val="2F5496" w:themeColor="accent1" w:themeShade="BF"/>
          <w:sz w:val="26"/>
          <w:szCs w:val="26"/>
        </w:rPr>
      </w:pPr>
      <w:r>
        <w:br w:type="page"/>
      </w:r>
    </w:p>
    <w:p w14:paraId="5A05B9E0" w14:textId="5BB2D110" w:rsidR="00D725D3" w:rsidRPr="00F85D24" w:rsidRDefault="00477C21" w:rsidP="00D725D3">
      <w:pPr>
        <w:pStyle w:val="Heading2"/>
      </w:pPr>
      <w:r>
        <w:lastRenderedPageBreak/>
        <w:t>Safety</w:t>
      </w:r>
      <w:r w:rsidR="00D725D3" w:rsidRPr="00F85D24">
        <w:t xml:space="preserve"> </w:t>
      </w:r>
    </w:p>
    <w:p w14:paraId="28B8AB3B" w14:textId="77777777" w:rsidR="00D725D3" w:rsidRDefault="00D725D3" w:rsidP="00D725D3">
      <w:pPr>
        <w:ind w:left="0" w:firstLine="0"/>
        <w:rPr>
          <w:rFonts w:ascii="Sherman Sans" w:hAnsi="Sherman Sans" w:cstheme="minorHAnsi"/>
          <w:b/>
          <w:bCs/>
          <w:color w:val="0070C0"/>
          <w:sz w:val="28"/>
          <w:szCs w:val="28"/>
        </w:rPr>
      </w:pPr>
    </w:p>
    <w:p w14:paraId="4F8DBCA4" w14:textId="77777777" w:rsidR="00D725D3" w:rsidRPr="00F85D24" w:rsidRDefault="00D725D3" w:rsidP="00D725D3">
      <w:pPr>
        <w:pStyle w:val="Heading2"/>
      </w:pPr>
      <w:bookmarkStart w:id="24" w:name="_Toc116565757"/>
      <w:r w:rsidRPr="00F85D24">
        <w:t>University Compliance</w:t>
      </w:r>
      <w:bookmarkEnd w:id="24"/>
      <w:r w:rsidRPr="00F85D24">
        <w:t xml:space="preserve"> </w:t>
      </w:r>
    </w:p>
    <w:p w14:paraId="7F94448F" w14:textId="77777777" w:rsidR="00371FC0" w:rsidRPr="004E36E1" w:rsidRDefault="00371FC0" w:rsidP="00800487">
      <w:pPr>
        <w:ind w:left="0" w:firstLine="0"/>
        <w:rPr>
          <w:rFonts w:ascii="Sherman Sans" w:hAnsi="Sherman Sans" w:cstheme="minorHAnsi"/>
          <w:b/>
          <w:bCs/>
          <w:color w:val="0070C0"/>
          <w:sz w:val="28"/>
          <w:szCs w:val="28"/>
        </w:rPr>
      </w:pPr>
    </w:p>
    <w:p w14:paraId="1860F885" w14:textId="5B0F45F5" w:rsidR="00121E6B" w:rsidRPr="004E36E1" w:rsidRDefault="00121E6B" w:rsidP="00800487">
      <w:pPr>
        <w:ind w:left="0" w:firstLine="0"/>
        <w:rPr>
          <w:rFonts w:ascii="Sherman Sans" w:hAnsi="Sherman Sans" w:cstheme="minorHAnsi"/>
        </w:rPr>
      </w:pPr>
      <w:r w:rsidRPr="004E36E1">
        <w:rPr>
          <w:rFonts w:ascii="Sherman Sans" w:hAnsi="Sherman Sans" w:cstheme="minorHAnsi"/>
        </w:rPr>
        <w:t xml:space="preserve">The university requires training in a variety of areas for all faculty and staff, and some positions may require additional training and compliance. Please be sure to follow up on all compliance matters in a timely fashion </w:t>
      </w:r>
      <w:proofErr w:type="gramStart"/>
      <w:r w:rsidRPr="004E36E1">
        <w:rPr>
          <w:rFonts w:ascii="Sherman Sans" w:hAnsi="Sherman Sans" w:cstheme="minorHAnsi"/>
        </w:rPr>
        <w:t>in order to</w:t>
      </w:r>
      <w:proofErr w:type="gramEnd"/>
      <w:r w:rsidRPr="004E36E1">
        <w:rPr>
          <w:rFonts w:ascii="Sherman Sans" w:hAnsi="Sherman Sans" w:cstheme="minorHAnsi"/>
        </w:rPr>
        <w:t xml:space="preserve"> fully participate.</w:t>
      </w:r>
    </w:p>
    <w:p w14:paraId="258CB14A" w14:textId="77777777" w:rsidR="00121E6B" w:rsidRPr="004E36E1" w:rsidRDefault="00121E6B" w:rsidP="00800487">
      <w:pPr>
        <w:ind w:left="0" w:firstLine="0"/>
        <w:rPr>
          <w:rFonts w:ascii="Sherman Sans" w:hAnsi="Sherman Sans" w:cstheme="minorHAnsi"/>
          <w:b/>
          <w:bCs/>
          <w:color w:val="0070C0"/>
          <w:sz w:val="28"/>
          <w:szCs w:val="28"/>
        </w:rPr>
      </w:pPr>
    </w:p>
    <w:p w14:paraId="5CC51A27" w14:textId="6CC65633" w:rsidR="00800487" w:rsidRPr="002E6841" w:rsidRDefault="00121E6B" w:rsidP="002E6841">
      <w:pPr>
        <w:pStyle w:val="Heading2"/>
      </w:pPr>
      <w:r w:rsidRPr="002E6841">
        <w:t xml:space="preserve">Programs with </w:t>
      </w:r>
      <w:r w:rsidR="00371FC0" w:rsidRPr="002E6841">
        <w:t>M</w:t>
      </w:r>
      <w:r w:rsidRPr="002E6841">
        <w:t>inors</w:t>
      </w:r>
    </w:p>
    <w:p w14:paraId="10892DD3" w14:textId="77777777" w:rsidR="00800487" w:rsidRPr="004E36E1" w:rsidRDefault="00800487" w:rsidP="00800487">
      <w:pPr>
        <w:ind w:left="0" w:firstLine="0"/>
        <w:rPr>
          <w:rFonts w:ascii="Sherman Sans" w:hAnsi="Sherman Sans" w:cstheme="minorHAnsi"/>
          <w:b/>
          <w:bCs/>
        </w:rPr>
      </w:pPr>
    </w:p>
    <w:p w14:paraId="79AFC174" w14:textId="77777777" w:rsidR="00800487" w:rsidRPr="004E36E1" w:rsidRDefault="00800487" w:rsidP="00800487">
      <w:pPr>
        <w:rPr>
          <w:rFonts w:ascii="Sherman Sans" w:hAnsi="Sherman Sans"/>
        </w:rPr>
      </w:pPr>
      <w:r w:rsidRPr="004E36E1">
        <w:rPr>
          <w:rFonts w:ascii="Sherman Sans" w:hAnsi="Sherman Sans"/>
        </w:rPr>
        <w:t>Syracuse University Faculty, Staff, and Students must be in compliance with the</w:t>
      </w:r>
      <w:r w:rsidRPr="004E36E1">
        <w:rPr>
          <w:rFonts w:ascii="Sherman Sans" w:hAnsi="Sherman Sans" w:cstheme="minorHAnsi"/>
          <w:b/>
          <w:bCs/>
        </w:rPr>
        <w:t xml:space="preserve"> </w:t>
      </w:r>
      <w:hyperlink r:id="rId45" w:history="1">
        <w:r w:rsidRPr="004E36E1">
          <w:rPr>
            <w:rStyle w:val="Hyperlink"/>
            <w:rFonts w:ascii="Sherman Sans" w:hAnsi="Sherman Sans" w:cstheme="minorHAnsi"/>
            <w:b/>
            <w:bCs/>
            <w:color w:val="auto"/>
          </w:rPr>
          <w:t>Safety of Minors Abuse and Reporting Policy</w:t>
        </w:r>
      </w:hyperlink>
      <w:r w:rsidRPr="004E36E1">
        <w:rPr>
          <w:rFonts w:ascii="Sherman Sans" w:hAnsi="Sherman Sans"/>
        </w:rPr>
        <w:t xml:space="preserve"> provided by Risk Management for any program in which there are minor participants, prior to the start of the program. </w:t>
      </w:r>
    </w:p>
    <w:p w14:paraId="669D7C1E" w14:textId="77777777" w:rsidR="00800487" w:rsidRPr="004E36E1" w:rsidRDefault="00800487" w:rsidP="00475681">
      <w:pPr>
        <w:pStyle w:val="xmsolistparagraph"/>
        <w:numPr>
          <w:ilvl w:val="0"/>
          <w:numId w:val="11"/>
        </w:numPr>
        <w:rPr>
          <w:rFonts w:ascii="Sherman Sans" w:eastAsia="Times New Roman" w:hAnsi="Sherman Sans"/>
          <w:sz w:val="22"/>
          <w:szCs w:val="22"/>
        </w:rPr>
      </w:pPr>
      <w:r w:rsidRPr="004E36E1">
        <w:rPr>
          <w:rFonts w:ascii="Sherman Sans" w:eastAsia="Times New Roman" w:hAnsi="Sherman Sans"/>
          <w:sz w:val="22"/>
          <w:szCs w:val="22"/>
        </w:rPr>
        <w:t>For these purposes, a “minor” is defined as a person under the age of 18 who is not a matriculated Syracuse University student</w:t>
      </w:r>
    </w:p>
    <w:p w14:paraId="42AF8A34" w14:textId="77777777" w:rsidR="00800487" w:rsidRPr="004E36E1" w:rsidRDefault="00800487" w:rsidP="00475681">
      <w:pPr>
        <w:pStyle w:val="xmsolistparagraph"/>
        <w:numPr>
          <w:ilvl w:val="0"/>
          <w:numId w:val="11"/>
        </w:numPr>
        <w:rPr>
          <w:rFonts w:ascii="Sherman Sans" w:eastAsia="Times New Roman" w:hAnsi="Sherman Sans"/>
          <w:sz w:val="22"/>
          <w:szCs w:val="22"/>
        </w:rPr>
      </w:pPr>
      <w:r w:rsidRPr="004E36E1">
        <w:rPr>
          <w:rFonts w:ascii="Sherman Sans" w:eastAsia="Times New Roman" w:hAnsi="Sherman Sans"/>
          <w:sz w:val="22"/>
          <w:szCs w:val="22"/>
        </w:rPr>
        <w:t xml:space="preserve">A “program” includes auditions, clinics, lessons, rehearsals, performances, and other activities. PLEASE NOTE: these requirements apply to in-person and on-line interactions. </w:t>
      </w:r>
    </w:p>
    <w:p w14:paraId="6355B7AB" w14:textId="77777777" w:rsidR="00800487" w:rsidRPr="004E36E1" w:rsidRDefault="00800487" w:rsidP="00800487">
      <w:pPr>
        <w:pStyle w:val="xmsonormal"/>
        <w:rPr>
          <w:rFonts w:ascii="Sherman Sans" w:hAnsi="Sherman Sans"/>
          <w:sz w:val="22"/>
          <w:szCs w:val="22"/>
        </w:rPr>
      </w:pPr>
      <w:r w:rsidRPr="004E36E1">
        <w:rPr>
          <w:rFonts w:ascii="Sherman Sans" w:hAnsi="Sherman Sans"/>
          <w:sz w:val="22"/>
          <w:szCs w:val="22"/>
        </w:rPr>
        <w:t>The main areas in which Setnor School of Music faculty, staff and students will participate in these programs this fall are:</w:t>
      </w:r>
    </w:p>
    <w:p w14:paraId="6A73FF99" w14:textId="77777777" w:rsidR="00800487" w:rsidRPr="004E36E1" w:rsidRDefault="00800487" w:rsidP="00475681">
      <w:pPr>
        <w:pStyle w:val="xmsolistparagraph"/>
        <w:numPr>
          <w:ilvl w:val="0"/>
          <w:numId w:val="12"/>
        </w:numPr>
        <w:rPr>
          <w:rFonts w:ascii="Sherman Sans" w:eastAsia="Times New Roman" w:hAnsi="Sherman Sans"/>
          <w:sz w:val="22"/>
          <w:szCs w:val="22"/>
        </w:rPr>
      </w:pPr>
      <w:r w:rsidRPr="004E36E1">
        <w:rPr>
          <w:rFonts w:ascii="Sherman Sans" w:eastAsia="Times New Roman" w:hAnsi="Sherman Sans"/>
          <w:b/>
          <w:bCs/>
          <w:sz w:val="22"/>
          <w:szCs w:val="22"/>
        </w:rPr>
        <w:t>Recruitment:</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 includes auditions, meetings, interviews, sample lessons </w:t>
      </w:r>
    </w:p>
    <w:p w14:paraId="7F2180AC" w14:textId="45869664" w:rsidR="00800487" w:rsidRPr="004E36E1" w:rsidRDefault="00800487" w:rsidP="00475681">
      <w:pPr>
        <w:pStyle w:val="xmsolistparagraph"/>
        <w:numPr>
          <w:ilvl w:val="0"/>
          <w:numId w:val="12"/>
        </w:numPr>
        <w:rPr>
          <w:rFonts w:ascii="Sherman Sans" w:eastAsia="Times New Roman" w:hAnsi="Sherman Sans"/>
          <w:sz w:val="22"/>
          <w:szCs w:val="22"/>
        </w:rPr>
      </w:pPr>
      <w:r w:rsidRPr="004E36E1">
        <w:rPr>
          <w:rFonts w:ascii="Sherman Sans" w:eastAsia="Times New Roman" w:hAnsi="Sherman Sans"/>
          <w:b/>
          <w:bCs/>
          <w:sz w:val="22"/>
          <w:szCs w:val="22"/>
        </w:rPr>
        <w:t>Events:</w:t>
      </w:r>
      <w:r w:rsidRPr="004E36E1">
        <w:rPr>
          <w:rFonts w:ascii="Sherman Sans" w:eastAsia="Times New Roman" w:hAnsi="Sherman Sans"/>
          <w:sz w:val="22"/>
          <w:szCs w:val="22"/>
        </w:rPr>
        <w:t xml:space="preserve"> includes clinics for students, visiting schools or classes performing with a Setnor group, and any other activities that have participants who are minors. Faculty hosting the event will complete the registration with </w:t>
      </w:r>
      <w:hyperlink r:id="rId46" w:history="1">
        <w:r w:rsidRPr="004E36E1">
          <w:rPr>
            <w:rStyle w:val="Hyperlink"/>
            <w:rFonts w:ascii="Sherman Sans" w:eastAsia="Times New Roman" w:hAnsi="Sherman Sans"/>
            <w:b/>
            <w:bCs/>
            <w:color w:val="auto"/>
            <w:sz w:val="22"/>
            <w:szCs w:val="22"/>
          </w:rPr>
          <w:t>SYRACUSE UNIVERSITY RISK MANAGEMENT</w:t>
        </w:r>
      </w:hyperlink>
      <w:r w:rsidRPr="004E36E1">
        <w:rPr>
          <w:rFonts w:ascii="Sherman Sans" w:eastAsia="Times New Roman" w:hAnsi="Sherman Sans"/>
          <w:sz w:val="22"/>
          <w:szCs w:val="22"/>
        </w:rPr>
        <w:t xml:space="preserve">. Management, faculty, </w:t>
      </w:r>
      <w:r w:rsidR="004E36E1" w:rsidRPr="004E36E1">
        <w:rPr>
          <w:rFonts w:ascii="Sherman Sans" w:eastAsia="Times New Roman" w:hAnsi="Sherman Sans"/>
          <w:sz w:val="22"/>
          <w:szCs w:val="22"/>
        </w:rPr>
        <w:t>staff,</w:t>
      </w:r>
      <w:r w:rsidRPr="004E36E1">
        <w:rPr>
          <w:rFonts w:ascii="Sherman Sans" w:eastAsia="Times New Roman" w:hAnsi="Sherman Sans"/>
          <w:sz w:val="22"/>
          <w:szCs w:val="22"/>
        </w:rPr>
        <w:t xml:space="preserve"> and students in the program must complete training and background checks prior to working with minors. </w:t>
      </w:r>
    </w:p>
    <w:p w14:paraId="43523C7F" w14:textId="77777777" w:rsidR="00800487" w:rsidRPr="004E36E1" w:rsidRDefault="00800487" w:rsidP="00475681">
      <w:pPr>
        <w:pStyle w:val="xmsolistparagraph"/>
        <w:numPr>
          <w:ilvl w:val="0"/>
          <w:numId w:val="12"/>
        </w:numPr>
        <w:rPr>
          <w:rFonts w:ascii="Sherman Sans" w:eastAsia="Times New Roman" w:hAnsi="Sherman Sans"/>
          <w:sz w:val="22"/>
          <w:szCs w:val="22"/>
        </w:rPr>
      </w:pPr>
      <w:r w:rsidRPr="004E36E1">
        <w:rPr>
          <w:rFonts w:ascii="Sherman Sans" w:eastAsia="Times New Roman" w:hAnsi="Sherman Sans"/>
          <w:sz w:val="22"/>
          <w:szCs w:val="22"/>
        </w:rPr>
        <w:t>These requirements also apply to any on-line interactions.</w:t>
      </w:r>
      <w:r w:rsidRPr="004E36E1">
        <w:rPr>
          <w:rFonts w:ascii="Cambria" w:eastAsia="Times New Roman" w:hAnsi="Cambria" w:cs="Cambria"/>
          <w:sz w:val="22"/>
          <w:szCs w:val="22"/>
        </w:rPr>
        <w:t> </w:t>
      </w:r>
    </w:p>
    <w:p w14:paraId="44E7B146" w14:textId="77777777" w:rsidR="00800487" w:rsidRPr="004E36E1" w:rsidRDefault="00800487" w:rsidP="00475681">
      <w:pPr>
        <w:pStyle w:val="xmsolistparagraph"/>
        <w:numPr>
          <w:ilvl w:val="0"/>
          <w:numId w:val="12"/>
        </w:numPr>
        <w:rPr>
          <w:rFonts w:ascii="Sherman Sans" w:eastAsia="Times New Roman" w:hAnsi="Sherman Sans"/>
          <w:sz w:val="22"/>
          <w:szCs w:val="22"/>
        </w:rPr>
      </w:pPr>
      <w:r w:rsidRPr="004E36E1">
        <w:rPr>
          <w:rFonts w:ascii="Sherman Sans" w:eastAsia="Times New Roman" w:hAnsi="Sherman Sans"/>
          <w:sz w:val="22"/>
          <w:szCs w:val="22"/>
        </w:rPr>
        <w:t xml:space="preserve">Guests on campus must comply with all health and safety requirements – refer to </w:t>
      </w:r>
      <w:hyperlink r:id="rId47" w:history="1">
        <w:r w:rsidRPr="004E36E1">
          <w:rPr>
            <w:rStyle w:val="Hyperlink"/>
            <w:rFonts w:ascii="Sherman Sans" w:eastAsia="Times New Roman" w:hAnsi="Sherman Sans"/>
            <w:b/>
            <w:bCs/>
            <w:color w:val="auto"/>
            <w:sz w:val="22"/>
            <w:szCs w:val="22"/>
          </w:rPr>
          <w:t>STAY SAFE</w:t>
        </w:r>
      </w:hyperlink>
      <w:r w:rsidRPr="004E36E1">
        <w:rPr>
          <w:rFonts w:ascii="Sherman Sans" w:eastAsia="Times New Roman" w:hAnsi="Sherman Sans"/>
          <w:sz w:val="22"/>
          <w:szCs w:val="22"/>
        </w:rPr>
        <w:t>, Setnor, and campus directives for most current guidelines.</w:t>
      </w:r>
    </w:p>
    <w:p w14:paraId="07889BCE" w14:textId="77777777" w:rsidR="00800487" w:rsidRPr="004E36E1" w:rsidRDefault="00800487" w:rsidP="00800487">
      <w:pPr>
        <w:pStyle w:val="xmsonormal"/>
        <w:rPr>
          <w:rFonts w:ascii="Sherman Sans" w:hAnsi="Sherman Sans"/>
          <w:sz w:val="22"/>
          <w:szCs w:val="22"/>
        </w:rPr>
      </w:pPr>
      <w:r w:rsidRPr="004E36E1">
        <w:rPr>
          <w:rFonts w:ascii="Cambria" w:hAnsi="Cambria" w:cs="Cambria"/>
          <w:sz w:val="22"/>
          <w:szCs w:val="22"/>
        </w:rPr>
        <w:t> </w:t>
      </w:r>
    </w:p>
    <w:p w14:paraId="1ECDEB5B" w14:textId="77777777" w:rsidR="00800487" w:rsidRPr="004E36E1" w:rsidRDefault="00800487" w:rsidP="00800487">
      <w:pPr>
        <w:pStyle w:val="xmsonormal"/>
        <w:rPr>
          <w:rFonts w:ascii="Sherman Sans" w:hAnsi="Sherman Sans"/>
          <w:sz w:val="22"/>
          <w:szCs w:val="22"/>
        </w:rPr>
      </w:pPr>
      <w:r w:rsidRPr="004E36E1">
        <w:rPr>
          <w:rFonts w:ascii="Sherman Sans" w:hAnsi="Sherman Sans"/>
          <w:b/>
          <w:bCs/>
          <w:sz w:val="22"/>
          <w:szCs w:val="22"/>
        </w:rPr>
        <w:t xml:space="preserve">There are two steps to make sure you </w:t>
      </w:r>
      <w:proofErr w:type="gramStart"/>
      <w:r w:rsidRPr="004E36E1">
        <w:rPr>
          <w:rFonts w:ascii="Sherman Sans" w:hAnsi="Sherman Sans"/>
          <w:b/>
          <w:bCs/>
          <w:sz w:val="22"/>
          <w:szCs w:val="22"/>
        </w:rPr>
        <w:t>are in compliance</w:t>
      </w:r>
      <w:proofErr w:type="gramEnd"/>
      <w:r w:rsidRPr="004E36E1">
        <w:rPr>
          <w:rFonts w:ascii="Sherman Sans" w:hAnsi="Sherman Sans"/>
          <w:b/>
          <w:bCs/>
          <w:sz w:val="22"/>
          <w:szCs w:val="22"/>
        </w:rPr>
        <w:t>:</w:t>
      </w:r>
    </w:p>
    <w:p w14:paraId="5CCABA67" w14:textId="4A6D11A3" w:rsidR="00800487" w:rsidRPr="004E36E1" w:rsidRDefault="00800487" w:rsidP="00475681">
      <w:pPr>
        <w:pStyle w:val="xmsolistparagraph"/>
        <w:numPr>
          <w:ilvl w:val="0"/>
          <w:numId w:val="13"/>
        </w:numPr>
        <w:rPr>
          <w:rFonts w:ascii="Sherman Sans" w:eastAsia="Times New Roman" w:hAnsi="Sherman Sans"/>
          <w:sz w:val="22"/>
          <w:szCs w:val="22"/>
        </w:rPr>
      </w:pPr>
      <w:r w:rsidRPr="004E36E1">
        <w:rPr>
          <w:rFonts w:ascii="Sherman Sans" w:eastAsia="Times New Roman" w:hAnsi="Sherman Sans"/>
          <w:sz w:val="22"/>
          <w:szCs w:val="22"/>
        </w:rPr>
        <w:t xml:space="preserve">Minors Safety Training must be completed annually or as needed and be documented and tracked by Risk Management. </w:t>
      </w:r>
      <w:r w:rsidRPr="004E36E1">
        <w:rPr>
          <w:rFonts w:ascii="Sherman Sans" w:eastAsia="Times New Roman" w:hAnsi="Sherman Sans"/>
          <w:b/>
          <w:bCs/>
          <w:sz w:val="22"/>
          <w:szCs w:val="22"/>
        </w:rPr>
        <w:t xml:space="preserve">If you completed training and the background check last year, you </w:t>
      </w:r>
      <w:proofErr w:type="gramStart"/>
      <w:r w:rsidRPr="004E36E1">
        <w:rPr>
          <w:rFonts w:ascii="Sherman Sans" w:eastAsia="Times New Roman" w:hAnsi="Sherman Sans"/>
          <w:b/>
          <w:bCs/>
          <w:sz w:val="22"/>
          <w:szCs w:val="22"/>
        </w:rPr>
        <w:t>will</w:t>
      </w:r>
      <w:proofErr w:type="gramEnd"/>
      <w:r w:rsidRPr="004E36E1">
        <w:rPr>
          <w:rFonts w:ascii="Sherman Sans" w:eastAsia="Times New Roman" w:hAnsi="Sherman Sans"/>
          <w:b/>
          <w:bCs/>
          <w:sz w:val="22"/>
          <w:szCs w:val="22"/>
        </w:rPr>
        <w:t xml:space="preserve"> need to do so again for the current year.</w:t>
      </w:r>
    </w:p>
    <w:p w14:paraId="685DF208" w14:textId="77777777" w:rsidR="00800487" w:rsidRPr="004E36E1" w:rsidRDefault="00800487" w:rsidP="00475681">
      <w:pPr>
        <w:pStyle w:val="xmsolistparagraph"/>
        <w:numPr>
          <w:ilvl w:val="0"/>
          <w:numId w:val="13"/>
        </w:numPr>
        <w:rPr>
          <w:rFonts w:ascii="Sherman Sans" w:eastAsia="Times New Roman" w:hAnsi="Sherman Sans"/>
          <w:sz w:val="22"/>
          <w:szCs w:val="22"/>
        </w:rPr>
      </w:pPr>
      <w:r w:rsidRPr="004E36E1">
        <w:rPr>
          <w:rFonts w:ascii="Sherman Sans" w:eastAsia="Times New Roman" w:hAnsi="Sherman Sans"/>
          <w:sz w:val="22"/>
          <w:szCs w:val="22"/>
        </w:rPr>
        <w:t>Background checks must be completed within the 6 months preceding the start date of the program.</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It must be complete (not in the </w:t>
      </w:r>
      <w:r w:rsidRPr="004E36E1">
        <w:rPr>
          <w:rFonts w:ascii="Sherman Sans" w:eastAsia="Times New Roman" w:hAnsi="Sherman Sans" w:cs="Sherman Sans"/>
          <w:sz w:val="22"/>
          <w:szCs w:val="22"/>
        </w:rPr>
        <w:t>“</w:t>
      </w:r>
      <w:r w:rsidRPr="004E36E1">
        <w:rPr>
          <w:rFonts w:ascii="Sherman Sans" w:eastAsia="Times New Roman" w:hAnsi="Sherman Sans"/>
          <w:sz w:val="22"/>
          <w:szCs w:val="22"/>
        </w:rPr>
        <w:t>submitted</w:t>
      </w:r>
      <w:r w:rsidRPr="004E36E1">
        <w:rPr>
          <w:rFonts w:ascii="Sherman Sans" w:eastAsia="Times New Roman" w:hAnsi="Sherman Sans" w:cs="Sherman Sans"/>
          <w:sz w:val="22"/>
          <w:szCs w:val="22"/>
        </w:rPr>
        <w:t>”</w:t>
      </w:r>
      <w:r w:rsidRPr="004E36E1">
        <w:rPr>
          <w:rFonts w:ascii="Sherman Sans" w:eastAsia="Times New Roman" w:hAnsi="Sherman Sans"/>
          <w:sz w:val="22"/>
          <w:szCs w:val="22"/>
        </w:rPr>
        <w:t xml:space="preserve"> or other phase that has not yet returned a successful result) </w:t>
      </w:r>
      <w:proofErr w:type="gramStart"/>
      <w:r w:rsidRPr="004E36E1">
        <w:rPr>
          <w:rFonts w:ascii="Sherman Sans" w:eastAsia="Times New Roman" w:hAnsi="Sherman Sans"/>
          <w:sz w:val="22"/>
          <w:szCs w:val="22"/>
        </w:rPr>
        <w:t>in order to</w:t>
      </w:r>
      <w:proofErr w:type="gramEnd"/>
      <w:r w:rsidRPr="004E36E1">
        <w:rPr>
          <w:rFonts w:ascii="Sherman Sans" w:eastAsia="Times New Roman" w:hAnsi="Sherman Sans"/>
          <w:sz w:val="22"/>
          <w:szCs w:val="22"/>
        </w:rPr>
        <w:t xml:space="preserve"> allow for work with minors </w:t>
      </w:r>
      <w:r w:rsidRPr="004E36E1">
        <w:rPr>
          <w:rFonts w:ascii="Sherman Sans" w:eastAsia="Times New Roman" w:hAnsi="Sherman Sans" w:cs="Sherman Sans"/>
          <w:sz w:val="22"/>
          <w:szCs w:val="22"/>
        </w:rPr>
        <w:t>–</w:t>
      </w:r>
      <w:r w:rsidRPr="004E36E1">
        <w:rPr>
          <w:rFonts w:ascii="Sherman Sans" w:eastAsia="Times New Roman" w:hAnsi="Sherman Sans"/>
          <w:sz w:val="22"/>
          <w:szCs w:val="22"/>
        </w:rPr>
        <w:t xml:space="preserve"> no exceptions.</w:t>
      </w:r>
    </w:p>
    <w:p w14:paraId="771B1D55" w14:textId="3F6B7B0E" w:rsidR="00800487" w:rsidRPr="004E36E1" w:rsidRDefault="00800487" w:rsidP="00475681">
      <w:pPr>
        <w:pStyle w:val="xmsolistparagraph"/>
        <w:numPr>
          <w:ilvl w:val="0"/>
          <w:numId w:val="13"/>
        </w:numPr>
        <w:shd w:val="clear" w:color="auto" w:fill="FFFFFF"/>
        <w:rPr>
          <w:rFonts w:ascii="Sherman Sans" w:eastAsia="Times New Roman" w:hAnsi="Sherman Sans"/>
          <w:sz w:val="22"/>
          <w:szCs w:val="22"/>
        </w:rPr>
      </w:pPr>
      <w:r w:rsidRPr="004E36E1">
        <w:rPr>
          <w:rFonts w:ascii="Sherman Sans" w:eastAsia="Times New Roman" w:hAnsi="Sherman Sans"/>
          <w:sz w:val="22"/>
          <w:szCs w:val="22"/>
        </w:rPr>
        <w:t xml:space="preserve">To complete these steps, </w:t>
      </w:r>
      <w:hyperlink r:id="rId48" w:history="1">
        <w:r w:rsidRPr="004E36E1">
          <w:rPr>
            <w:rStyle w:val="Hyperlink"/>
            <w:rFonts w:ascii="Sherman Sans" w:hAnsi="Sherman Sans"/>
          </w:rPr>
          <w:t>LOG IN</w:t>
        </w:r>
      </w:hyperlink>
      <w:r w:rsidRPr="004E36E1">
        <w:rPr>
          <w:rFonts w:ascii="Sherman Sans" w:eastAsia="Times New Roman" w:hAnsi="Sherman Sans"/>
          <w:color w:val="000000"/>
          <w:sz w:val="24"/>
          <w:szCs w:val="24"/>
        </w:rPr>
        <w:t xml:space="preserve"> </w:t>
      </w:r>
      <w:r w:rsidRPr="004E36E1">
        <w:rPr>
          <w:rFonts w:ascii="Sherman Sans" w:eastAsia="Times New Roman" w:hAnsi="Sherman Sans"/>
          <w:sz w:val="22"/>
          <w:szCs w:val="22"/>
        </w:rPr>
        <w:t xml:space="preserve">with your SU Net ID and </w:t>
      </w:r>
      <w:r w:rsidR="004E36E1" w:rsidRPr="004E36E1">
        <w:rPr>
          <w:rFonts w:ascii="Sherman Sans" w:eastAsia="Times New Roman" w:hAnsi="Sherman Sans"/>
          <w:sz w:val="22"/>
          <w:szCs w:val="22"/>
        </w:rPr>
        <w:t>password and</w:t>
      </w:r>
      <w:r w:rsidRPr="004E36E1">
        <w:rPr>
          <w:rFonts w:ascii="Sherman Sans" w:eastAsia="Times New Roman" w:hAnsi="Sherman Sans"/>
          <w:sz w:val="22"/>
          <w:szCs w:val="22"/>
        </w:rPr>
        <w:t xml:space="preserve"> click on the video training link to watch the video.</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 At the end of the video be sure to click submit, and it will automatically bring you to the form that will enable you to give consent to move forward with the background check.</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After completing these steps, you will see a note </w:t>
      </w:r>
      <w:r w:rsidRPr="004E36E1">
        <w:rPr>
          <w:rFonts w:ascii="Sherman Sans" w:eastAsia="Times New Roman" w:hAnsi="Sherman Sans" w:cs="Sherman Sans"/>
          <w:sz w:val="22"/>
          <w:szCs w:val="22"/>
        </w:rPr>
        <w:t>“</w:t>
      </w:r>
      <w:r w:rsidRPr="004E36E1">
        <w:rPr>
          <w:rFonts w:ascii="Sherman Sans" w:eastAsia="Times New Roman" w:hAnsi="Sherman Sans"/>
          <w:i/>
          <w:iCs/>
          <w:sz w:val="22"/>
          <w:szCs w:val="22"/>
        </w:rPr>
        <w:t>The Youth Programs Compliance Coordinator will email you at the address provided with further information within 2 business days</w:t>
      </w:r>
      <w:r w:rsidRPr="004E36E1">
        <w:rPr>
          <w:rFonts w:ascii="Sherman Sans" w:eastAsia="Times New Roman" w:hAnsi="Sherman Sans"/>
          <w:sz w:val="22"/>
          <w:szCs w:val="22"/>
        </w:rPr>
        <w:t>” and will need to complete that form.</w:t>
      </w:r>
      <w:r w:rsidRPr="004E36E1">
        <w:rPr>
          <w:rFonts w:ascii="Cambria" w:eastAsia="Times New Roman" w:hAnsi="Cambria" w:cs="Cambria"/>
          <w:sz w:val="22"/>
          <w:szCs w:val="22"/>
        </w:rPr>
        <w:t> </w:t>
      </w:r>
      <w:r w:rsidRPr="004E36E1">
        <w:rPr>
          <w:rFonts w:ascii="Sherman Sans" w:eastAsia="Times New Roman" w:hAnsi="Sherman Sans"/>
          <w:sz w:val="22"/>
          <w:szCs w:val="22"/>
        </w:rPr>
        <w:t>Within 2 business days, you will get an email from Sarah Ross Cappella with additional steps to complete the background check.</w:t>
      </w:r>
      <w:r w:rsidRPr="004E36E1">
        <w:rPr>
          <w:rFonts w:ascii="Cambria" w:eastAsia="Times New Roman" w:hAnsi="Cambria" w:cs="Cambria"/>
          <w:sz w:val="22"/>
          <w:szCs w:val="22"/>
        </w:rPr>
        <w:t> </w:t>
      </w:r>
      <w:r w:rsidRPr="004E36E1">
        <w:rPr>
          <w:rFonts w:ascii="Sherman Sans" w:eastAsia="Times New Roman" w:hAnsi="Sherman Sans"/>
          <w:sz w:val="22"/>
          <w:szCs w:val="22"/>
        </w:rPr>
        <w:t>When you receive that email, please follow the instructions for submission (once submitted, you will receive a confirmation email that the materials have been submitted)</w:t>
      </w:r>
    </w:p>
    <w:p w14:paraId="66412C74" w14:textId="77777777" w:rsidR="00800487" w:rsidRPr="004E36E1" w:rsidRDefault="00800487" w:rsidP="00475681">
      <w:pPr>
        <w:pStyle w:val="xmsolistparagraph"/>
        <w:numPr>
          <w:ilvl w:val="0"/>
          <w:numId w:val="13"/>
        </w:numPr>
        <w:shd w:val="clear" w:color="auto" w:fill="FFFFFF"/>
        <w:rPr>
          <w:rFonts w:ascii="Sherman Sans" w:eastAsia="Times New Roman" w:hAnsi="Sherman Sans"/>
          <w:sz w:val="22"/>
          <w:szCs w:val="22"/>
        </w:rPr>
      </w:pPr>
      <w:r w:rsidRPr="004E36E1">
        <w:rPr>
          <w:rFonts w:ascii="Sherman Sans" w:eastAsia="Times New Roman" w:hAnsi="Sherman Sans"/>
          <w:sz w:val="22"/>
          <w:szCs w:val="22"/>
        </w:rPr>
        <w:t xml:space="preserve">Risk Management will confirm compliance, and if you have not completed the steps, an email follow up will be sent letting you know you may not participate in programming with minors. </w:t>
      </w:r>
    </w:p>
    <w:p w14:paraId="6D53519A" w14:textId="195CA167" w:rsidR="00800487" w:rsidRPr="004E36E1" w:rsidRDefault="00800487" w:rsidP="00475681">
      <w:pPr>
        <w:pStyle w:val="xmsolistparagraph"/>
        <w:numPr>
          <w:ilvl w:val="0"/>
          <w:numId w:val="13"/>
        </w:numPr>
        <w:rPr>
          <w:rFonts w:ascii="Sherman Sans" w:eastAsia="Times New Roman" w:hAnsi="Sherman Sans"/>
          <w:sz w:val="22"/>
          <w:szCs w:val="22"/>
        </w:rPr>
      </w:pPr>
      <w:r w:rsidRPr="004E36E1">
        <w:rPr>
          <w:rFonts w:ascii="Sherman Sans" w:eastAsia="Times New Roman" w:hAnsi="Sherman Sans"/>
          <w:sz w:val="22"/>
          <w:szCs w:val="22"/>
        </w:rPr>
        <w:t xml:space="preserve">For more information, visit </w:t>
      </w:r>
      <w:hyperlink r:id="rId49" w:history="1">
        <w:r w:rsidRPr="004E36E1">
          <w:rPr>
            <w:rStyle w:val="Hyperlink"/>
            <w:rFonts w:ascii="Sherman Sans" w:eastAsia="Times New Roman" w:hAnsi="Sherman Sans"/>
            <w:b/>
            <w:bCs/>
            <w:color w:val="auto"/>
            <w:sz w:val="22"/>
            <w:szCs w:val="22"/>
          </w:rPr>
          <w:t>https://riskmanagement.syr.edu/minors-on-campus/</w:t>
        </w:r>
      </w:hyperlink>
      <w:r w:rsidRPr="004E36E1">
        <w:rPr>
          <w:rFonts w:ascii="Sherman Sans" w:eastAsia="Times New Roman" w:hAnsi="Sherman Sans"/>
          <w:sz w:val="22"/>
          <w:szCs w:val="22"/>
        </w:rPr>
        <w:t>.</w:t>
      </w:r>
      <w:r w:rsidRPr="004E36E1">
        <w:rPr>
          <w:rFonts w:ascii="Cambria" w:eastAsia="Times New Roman" w:hAnsi="Cambria" w:cs="Cambria"/>
          <w:sz w:val="22"/>
          <w:szCs w:val="22"/>
        </w:rPr>
        <w:t> </w:t>
      </w:r>
    </w:p>
    <w:p w14:paraId="16ECF39C" w14:textId="10FB5F7B" w:rsidR="00121E6B" w:rsidRPr="004E36E1" w:rsidRDefault="00121E6B" w:rsidP="004755FA">
      <w:pPr>
        <w:ind w:left="0" w:firstLine="0"/>
        <w:rPr>
          <w:rFonts w:ascii="Sherman Sans" w:hAnsi="Sherman Sans" w:cstheme="minorHAnsi"/>
          <w:b/>
          <w:bCs/>
          <w:color w:val="0070C0"/>
          <w:sz w:val="28"/>
          <w:szCs w:val="28"/>
        </w:rPr>
      </w:pPr>
    </w:p>
    <w:p w14:paraId="0B02CD2A" w14:textId="77777777" w:rsidR="00D725D3" w:rsidRDefault="00D725D3">
      <w:pPr>
        <w:spacing w:after="160" w:line="259" w:lineRule="auto"/>
        <w:rPr>
          <w:rFonts w:asciiTheme="majorHAnsi" w:eastAsiaTheme="majorEastAsia" w:hAnsiTheme="majorHAnsi" w:cstheme="majorBidi"/>
          <w:color w:val="2F5496" w:themeColor="accent1" w:themeShade="BF"/>
          <w:sz w:val="26"/>
          <w:szCs w:val="26"/>
        </w:rPr>
      </w:pPr>
      <w:r>
        <w:br w:type="page"/>
      </w:r>
    </w:p>
    <w:p w14:paraId="501F4AAD" w14:textId="445BA62C" w:rsidR="004755FA" w:rsidRPr="002E6841" w:rsidRDefault="00DB1657" w:rsidP="002E6841">
      <w:pPr>
        <w:pStyle w:val="Heading2"/>
      </w:pPr>
      <w:r w:rsidRPr="002E6841">
        <w:lastRenderedPageBreak/>
        <w:t xml:space="preserve">Campus </w:t>
      </w:r>
      <w:r w:rsidR="00FA358B" w:rsidRPr="002E6841">
        <w:t xml:space="preserve">Security </w:t>
      </w:r>
    </w:p>
    <w:p w14:paraId="06929FE9" w14:textId="77777777" w:rsidR="004755FA" w:rsidRPr="004E36E1" w:rsidRDefault="004755FA" w:rsidP="00DB1657">
      <w:pPr>
        <w:ind w:left="0" w:firstLine="0"/>
        <w:rPr>
          <w:rFonts w:ascii="Sherman Sans" w:hAnsi="Sherman Sans" w:cstheme="minorHAnsi"/>
          <w:b/>
          <w:bCs/>
        </w:rPr>
      </w:pPr>
    </w:p>
    <w:p w14:paraId="3C27DCA2" w14:textId="11A8B3AE" w:rsidR="004755FA" w:rsidRPr="004E36E1" w:rsidRDefault="00FA358B" w:rsidP="004755FA">
      <w:pPr>
        <w:ind w:left="0" w:firstLine="0"/>
        <w:rPr>
          <w:rFonts w:ascii="Sherman Sans" w:hAnsi="Sherman Sans" w:cstheme="minorHAnsi"/>
          <w:b/>
          <w:bCs/>
        </w:rPr>
      </w:pPr>
      <w:r w:rsidRPr="004E36E1">
        <w:rPr>
          <w:rFonts w:ascii="Sherman Sans" w:hAnsi="Sherman Sans" w:cstheme="minorHAnsi"/>
          <w:b/>
          <w:bCs/>
        </w:rPr>
        <w:t xml:space="preserve">Your safety is very important. Call Department of Public Safety, 315-443-2224, if you need assistance, or any time there is a security concern. </w:t>
      </w:r>
      <w:r w:rsidR="004755FA" w:rsidRPr="004E36E1">
        <w:rPr>
          <w:rFonts w:ascii="Sherman Sans" w:hAnsi="Sherman Sans" w:cstheme="minorHAnsi"/>
          <w:b/>
          <w:bCs/>
        </w:rPr>
        <w:t xml:space="preserve">For DPS, dial 315-443-2224 or #78 from a cell or 711 from a campus phone. For a DPS Safety Escort, call 315-443-SAFE. If you need to contact DPS in </w:t>
      </w:r>
      <w:proofErr w:type="gramStart"/>
      <w:r w:rsidR="004755FA" w:rsidRPr="004E36E1">
        <w:rPr>
          <w:rFonts w:ascii="Sherman Sans" w:hAnsi="Sherman Sans" w:cstheme="minorHAnsi"/>
          <w:b/>
          <w:bCs/>
        </w:rPr>
        <w:t>an emergency situation</w:t>
      </w:r>
      <w:proofErr w:type="gramEnd"/>
      <w:r w:rsidR="004755FA" w:rsidRPr="004E36E1">
        <w:rPr>
          <w:rFonts w:ascii="Sherman Sans" w:hAnsi="Sherman Sans" w:cstheme="minorHAnsi"/>
          <w:b/>
          <w:bCs/>
        </w:rPr>
        <w:t xml:space="preserve">, but are unable to make a phone call, </w:t>
      </w:r>
      <w:r w:rsidR="004E36E1" w:rsidRPr="004E36E1">
        <w:rPr>
          <w:rFonts w:ascii="Sherman Sans" w:hAnsi="Sherman Sans" w:cstheme="minorHAnsi"/>
          <w:b/>
          <w:bCs/>
        </w:rPr>
        <w:t>e-mail,</w:t>
      </w:r>
      <w:r w:rsidR="004755FA" w:rsidRPr="004E36E1">
        <w:rPr>
          <w:rFonts w:ascii="Sherman Sans" w:hAnsi="Sherman Sans" w:cstheme="minorHAnsi"/>
          <w:b/>
          <w:bCs/>
        </w:rPr>
        <w:t xml:space="preserve"> or text the Communications Center at </w:t>
      </w:r>
      <w:hyperlink r:id="rId50" w:history="1">
        <w:r w:rsidR="004755FA" w:rsidRPr="004E36E1">
          <w:rPr>
            <w:rFonts w:ascii="Sherman Sans" w:hAnsi="Sherman Sans" w:cstheme="minorHAnsi"/>
            <w:b/>
            <w:bCs/>
            <w:u w:val="single"/>
          </w:rPr>
          <w:t>711@syr.edu</w:t>
        </w:r>
      </w:hyperlink>
      <w:r w:rsidR="004755FA" w:rsidRPr="004E36E1">
        <w:rPr>
          <w:rFonts w:ascii="Sherman Sans" w:hAnsi="Sherman Sans" w:cstheme="minorHAnsi"/>
          <w:b/>
          <w:bCs/>
        </w:rPr>
        <w:t>.</w:t>
      </w:r>
    </w:p>
    <w:p w14:paraId="4858AC3B" w14:textId="0CD426FB" w:rsidR="00DB1657" w:rsidRPr="004E36E1" w:rsidRDefault="00DB1657" w:rsidP="00FA358B">
      <w:pPr>
        <w:rPr>
          <w:rFonts w:ascii="Sherman Sans" w:eastAsia="Sherman Sans" w:hAnsi="Sherman Sans" w:cs="Calibri"/>
        </w:rPr>
      </w:pPr>
    </w:p>
    <w:p w14:paraId="0BE52CF2" w14:textId="6261E1E3" w:rsidR="00DB1657" w:rsidRPr="004E36E1" w:rsidRDefault="00DB1657" w:rsidP="00DB1657">
      <w:pPr>
        <w:ind w:left="0" w:firstLine="0"/>
        <w:rPr>
          <w:rFonts w:ascii="Sherman Sans" w:hAnsi="Sherman Sans" w:cstheme="minorHAnsi"/>
        </w:rPr>
      </w:pPr>
      <w:r w:rsidRPr="004E36E1">
        <w:rPr>
          <w:rFonts w:ascii="Sherman Sans" w:eastAsia="Sherman Sans" w:hAnsi="Sherman Sans" w:cs="Calibri"/>
        </w:rPr>
        <w:t xml:space="preserve">Lock rooms when you leave, even if you plan to return shortly. Do not leave unattended valuables, or store instruments or other personal items in public practice rooms. </w:t>
      </w:r>
      <w:r w:rsidRPr="004E36E1">
        <w:rPr>
          <w:rFonts w:ascii="Sherman Sans" w:hAnsi="Sherman Sans" w:cstheme="minorHAnsi"/>
        </w:rPr>
        <w:t xml:space="preserve">The university is not responsible for lost or stolen items, including musical instruments. </w:t>
      </w:r>
    </w:p>
    <w:p w14:paraId="130BC87A" w14:textId="77777777" w:rsidR="00DB1657" w:rsidRPr="004E36E1" w:rsidRDefault="00DB1657" w:rsidP="00DB1657">
      <w:pPr>
        <w:ind w:left="0" w:firstLine="0"/>
        <w:rPr>
          <w:rFonts w:ascii="Sherman Sans" w:hAnsi="Sherman Sans" w:cstheme="minorHAnsi"/>
        </w:rPr>
      </w:pPr>
    </w:p>
    <w:p w14:paraId="6EB1EFF3" w14:textId="77777777" w:rsidR="00DB1657" w:rsidRPr="004E36E1" w:rsidRDefault="00DB1657" w:rsidP="00DB1657">
      <w:pPr>
        <w:rPr>
          <w:rFonts w:ascii="Sherman Sans" w:eastAsia="Sherman Sans" w:hAnsi="Sherman Sans" w:cs="Calibri"/>
        </w:rPr>
      </w:pPr>
      <w:r w:rsidRPr="004E36E1">
        <w:rPr>
          <w:rFonts w:ascii="Sherman Sans" w:eastAsia="Sherman Sans" w:hAnsi="Sherman Sans" w:cs="Calibri"/>
        </w:rPr>
        <w:t xml:space="preserve">Please contact the University’s Department of Public Safety (DPS) immediately if you are concerned about safety. </w:t>
      </w:r>
    </w:p>
    <w:p w14:paraId="5DCE40EF" w14:textId="215F2E45" w:rsidR="00DB1657" w:rsidRPr="004E36E1" w:rsidRDefault="00DB1657" w:rsidP="00DB1657">
      <w:pPr>
        <w:rPr>
          <w:rFonts w:ascii="Sherman Sans" w:eastAsia="Sherman Sans" w:hAnsi="Sherman Sans" w:cs="Calibri"/>
        </w:rPr>
      </w:pPr>
      <w:r w:rsidRPr="004E36E1">
        <w:rPr>
          <w:rFonts w:ascii="Sherman Sans" w:eastAsia="Sherman Sans" w:hAnsi="Sherman Sans" w:cs="Calibri"/>
        </w:rPr>
        <w:t xml:space="preserve">For more information, visit the </w:t>
      </w:r>
      <w:hyperlink r:id="rId51" w:history="1">
        <w:r w:rsidRPr="004E36E1">
          <w:rPr>
            <w:rStyle w:val="Hyperlink"/>
            <w:rFonts w:ascii="Sherman Sans" w:eastAsia="Sherman Sans" w:hAnsi="Sherman Sans" w:cs="Calibri"/>
          </w:rPr>
          <w:t>DPS website</w:t>
        </w:r>
      </w:hyperlink>
      <w:r w:rsidR="004E36E1">
        <w:rPr>
          <w:rFonts w:ascii="Sherman Sans" w:eastAsia="Sherman Sans" w:hAnsi="Sherman Sans" w:cs="Calibri"/>
        </w:rPr>
        <w:t>.</w:t>
      </w:r>
    </w:p>
    <w:p w14:paraId="6E95E15A" w14:textId="77777777" w:rsidR="00DB1657" w:rsidRPr="004E36E1" w:rsidRDefault="00DB1657" w:rsidP="00DB1657">
      <w:pPr>
        <w:ind w:left="0" w:firstLine="0"/>
        <w:rPr>
          <w:rFonts w:ascii="Sherman Sans" w:hAnsi="Sherman Sans" w:cstheme="minorHAnsi"/>
        </w:rPr>
      </w:pPr>
    </w:p>
    <w:p w14:paraId="508DC6AD" w14:textId="06F32944" w:rsidR="00FA358B" w:rsidRPr="004E36E1" w:rsidRDefault="00DB1657" w:rsidP="00DB1657">
      <w:pPr>
        <w:ind w:left="0" w:firstLine="0"/>
        <w:rPr>
          <w:rFonts w:ascii="Sherman Sans" w:hAnsi="Sherman Sans" w:cstheme="minorHAnsi"/>
        </w:rPr>
      </w:pPr>
      <w:r w:rsidRPr="004E36E1">
        <w:rPr>
          <w:rFonts w:ascii="Sherman Sans" w:hAnsi="Sherman Sans" w:cstheme="minorHAnsi"/>
        </w:rPr>
        <w:t>The following items are a portion of the University’s Safety Plan and have been reviewed for Crouse College activities by Fire and Life Safety Services.</w:t>
      </w:r>
    </w:p>
    <w:p w14:paraId="3982DB03" w14:textId="77777777" w:rsidR="00DB1657" w:rsidRPr="004E36E1" w:rsidRDefault="00DB1657" w:rsidP="00FA358B">
      <w:pPr>
        <w:rPr>
          <w:rFonts w:ascii="Sherman Sans" w:eastAsia="Sherman Sans" w:hAnsi="Sherman Sans" w:cs="Calibri"/>
        </w:rPr>
      </w:pPr>
    </w:p>
    <w:p w14:paraId="6A0BCA44" w14:textId="77777777" w:rsidR="00FA358B" w:rsidRPr="004E36E1" w:rsidRDefault="00FA358B" w:rsidP="00FA358B">
      <w:pPr>
        <w:rPr>
          <w:rFonts w:ascii="Sherman Sans" w:eastAsia="Sherman Sans" w:hAnsi="Sherman Sans" w:cs="Calibri"/>
          <w:b/>
          <w:bCs/>
        </w:rPr>
      </w:pPr>
      <w:r w:rsidRPr="004E36E1">
        <w:rPr>
          <w:rFonts w:ascii="Sherman Sans" w:eastAsia="Sherman Sans" w:hAnsi="Sherman Sans" w:cs="Calibri"/>
          <w:b/>
          <w:bCs/>
        </w:rPr>
        <w:t>Medical Emergency</w:t>
      </w:r>
    </w:p>
    <w:p w14:paraId="615B705D" w14:textId="77777777" w:rsidR="00FA358B" w:rsidRPr="004E36E1" w:rsidRDefault="00FA358B" w:rsidP="00475681">
      <w:pPr>
        <w:numPr>
          <w:ilvl w:val="0"/>
          <w:numId w:val="27"/>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In any emergency, contact the Department of Public Safety at 711 from campus phone, dial #78 from a cell phone, or 315-443-2224 from any phone.</w:t>
      </w:r>
    </w:p>
    <w:p w14:paraId="707B7D6F" w14:textId="6023BD3F" w:rsidR="00FA358B" w:rsidRPr="004E36E1" w:rsidRDefault="00FA358B" w:rsidP="00475681">
      <w:pPr>
        <w:numPr>
          <w:ilvl w:val="0"/>
          <w:numId w:val="27"/>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Do not attempt to move the person. Assist by trying to retrieve helpful information for public safety, such as the name and concern of the person. Notify the first responding of location of injured person.</w:t>
      </w:r>
      <w:r w:rsidR="005860E0" w:rsidRPr="004E36E1">
        <w:rPr>
          <w:rFonts w:ascii="Sherman Sans" w:eastAsia="Sherman Sans" w:hAnsi="Sherman Sans" w:cs="Calibri"/>
        </w:rPr>
        <w:t xml:space="preserve"> </w:t>
      </w:r>
      <w:r w:rsidRPr="004E36E1">
        <w:rPr>
          <w:rFonts w:ascii="Sherman Sans" w:eastAsia="Sherman Sans" w:hAnsi="Sherman Sans" w:cs="Calibri"/>
        </w:rPr>
        <w:t xml:space="preserve">Assist by keeping others away from incident so public safety has easy access. </w:t>
      </w:r>
    </w:p>
    <w:p w14:paraId="4C87ECA8" w14:textId="77777777" w:rsidR="00FA358B" w:rsidRPr="004E36E1" w:rsidRDefault="00FA358B" w:rsidP="00FA358B">
      <w:pPr>
        <w:rPr>
          <w:rFonts w:ascii="Sherman Sans" w:eastAsia="Sherman Sans" w:hAnsi="Sherman Sans" w:cs="Calibri"/>
          <w:b/>
          <w:bCs/>
        </w:rPr>
      </w:pPr>
    </w:p>
    <w:p w14:paraId="158EC113" w14:textId="77777777" w:rsidR="00FA358B" w:rsidRPr="004E36E1" w:rsidRDefault="00FA358B" w:rsidP="00FA358B">
      <w:pPr>
        <w:rPr>
          <w:rFonts w:ascii="Sherman Sans" w:eastAsia="Sherman Sans" w:hAnsi="Sherman Sans" w:cs="Calibri"/>
          <w:i/>
          <w:iCs/>
        </w:rPr>
      </w:pPr>
      <w:r w:rsidRPr="004E36E1">
        <w:rPr>
          <w:rFonts w:ascii="Sherman Sans" w:eastAsia="Sherman Sans" w:hAnsi="Sherman Sans" w:cs="Calibri"/>
          <w:b/>
          <w:bCs/>
        </w:rPr>
        <w:t xml:space="preserve">Fire &amp; Smoke Evacuation Procedures: </w:t>
      </w:r>
      <w:r w:rsidRPr="004E36E1">
        <w:rPr>
          <w:rFonts w:ascii="Sherman Sans" w:eastAsia="Sherman Sans" w:hAnsi="Sherman Sans" w:cs="Calibri"/>
          <w:i/>
          <w:iCs/>
        </w:rPr>
        <w:t xml:space="preserve">If a fire alarm sounds, take it seriously. If you notice a fire or smell smoke: </w:t>
      </w:r>
    </w:p>
    <w:p w14:paraId="2091B9CA" w14:textId="77777777"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DO NOT attempt to fight the fire. </w:t>
      </w:r>
    </w:p>
    <w:p w14:paraId="11914397" w14:textId="0F246CC1"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Call the Department of Public Safety at 315-443-2224 or 711. Give your name, the name of the building, exact </w:t>
      </w:r>
      <w:r w:rsidR="004E36E1" w:rsidRPr="004E36E1">
        <w:rPr>
          <w:rFonts w:ascii="Sherman Sans" w:eastAsia="Sherman Sans" w:hAnsi="Sherman Sans" w:cs="Calibri"/>
        </w:rPr>
        <w:t>location,</w:t>
      </w:r>
      <w:r w:rsidRPr="004E36E1">
        <w:rPr>
          <w:rFonts w:ascii="Sherman Sans" w:eastAsia="Sherman Sans" w:hAnsi="Sherman Sans" w:cs="Calibri"/>
        </w:rPr>
        <w:t xml:space="preserve"> and type of problem. Pull the fire alarm box located next to any stairwell. </w:t>
      </w:r>
    </w:p>
    <w:p w14:paraId="0CDABD18" w14:textId="3F824581"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Exit the building using stairwells.</w:t>
      </w:r>
      <w:r w:rsidRPr="004E36E1">
        <w:rPr>
          <w:rFonts w:ascii="Cambria" w:eastAsia="Cambria" w:hAnsi="Cambria" w:cs="Cambria"/>
        </w:rPr>
        <w:t> </w:t>
      </w:r>
      <w:r w:rsidRPr="004E36E1">
        <w:rPr>
          <w:rFonts w:ascii="Sherman Sans" w:eastAsia="Sherman Sans" w:hAnsi="Sherman Sans" w:cs="Calibri"/>
        </w:rPr>
        <w:t xml:space="preserve">Never use the elevators. Close and secure all doors behind you. </w:t>
      </w:r>
    </w:p>
    <w:p w14:paraId="3E94EEE7" w14:textId="1001C3B9"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Proceed to the designated meeting area(s). For Setnor, this is the Quad parking lot on that side of the building, or the bottom of the steps if exiting on that side of the building. Keep quiet and listen for directions from Fire and Life Safety Services, the Department of Public Safety, or the fire department. </w:t>
      </w:r>
    </w:p>
    <w:p w14:paraId="729DDBB2" w14:textId="0B49EF11"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Notify first responders of trapped or injured persons or persons with disabilities and their location(s) and/or communicate to the Department of Public Safety at 315-443-2224 or </w:t>
      </w:r>
      <w:r w:rsidR="004E36E1" w:rsidRPr="004E36E1">
        <w:rPr>
          <w:rFonts w:ascii="Sherman Sans" w:eastAsia="Sherman Sans" w:hAnsi="Sherman Sans" w:cs="Calibri"/>
        </w:rPr>
        <w:t>ext.</w:t>
      </w:r>
      <w:r w:rsidRPr="004E36E1">
        <w:rPr>
          <w:rFonts w:ascii="Sherman Sans" w:eastAsia="Sherman Sans" w:hAnsi="Sherman Sans" w:cs="Calibri"/>
        </w:rPr>
        <w:t xml:space="preserve"> 711.</w:t>
      </w:r>
    </w:p>
    <w:p w14:paraId="2D023C51" w14:textId="77777777"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b/>
          <w:bCs/>
        </w:rPr>
        <w:t>Never</w:t>
      </w:r>
      <w:r w:rsidRPr="004E36E1">
        <w:rPr>
          <w:rFonts w:ascii="Sherman Sans" w:eastAsia="Sherman Sans" w:hAnsi="Sherman Sans" w:cs="Calibri"/>
        </w:rPr>
        <w:t xml:space="preserve"> re-enter the building unless directed to do so by Fire and Life Safety Services, the Department of Public Safety, or the fire department.</w:t>
      </w:r>
    </w:p>
    <w:p w14:paraId="49D0C49E" w14:textId="77777777" w:rsidR="00FA358B" w:rsidRPr="004E36E1" w:rsidRDefault="00FA358B" w:rsidP="00FA358B">
      <w:pPr>
        <w:rPr>
          <w:rFonts w:ascii="Sherman Sans" w:eastAsia="Sherman Sans" w:hAnsi="Sherman Sans" w:cs="Calibri"/>
          <w:b/>
          <w:bCs/>
        </w:rPr>
      </w:pPr>
    </w:p>
    <w:p w14:paraId="6913CF64" w14:textId="77777777" w:rsidR="00FA358B" w:rsidRPr="004E36E1" w:rsidRDefault="00FA358B" w:rsidP="00FA358B">
      <w:pPr>
        <w:rPr>
          <w:rFonts w:ascii="Sherman Sans" w:eastAsia="Sherman Sans" w:hAnsi="Sherman Sans" w:cs="Calibri"/>
        </w:rPr>
      </w:pPr>
      <w:r w:rsidRPr="004E36E1">
        <w:rPr>
          <w:rFonts w:ascii="Sherman Sans" w:eastAsia="Sherman Sans" w:hAnsi="Sherman Sans" w:cs="Calibri"/>
          <w:b/>
          <w:bCs/>
        </w:rPr>
        <w:t xml:space="preserve">General Evacuation Procedures: </w:t>
      </w:r>
      <w:r w:rsidRPr="004E36E1">
        <w:rPr>
          <w:rFonts w:ascii="Sherman Sans" w:eastAsia="Sherman Sans" w:hAnsi="Sherman Sans" w:cs="Calibri"/>
          <w:i/>
          <w:iCs/>
        </w:rPr>
        <w:t>The following procedures apply to any evacuation situation:</w:t>
      </w:r>
      <w:r w:rsidRPr="004E36E1">
        <w:rPr>
          <w:rFonts w:ascii="Sherman Sans" w:eastAsia="Sherman Sans" w:hAnsi="Sherman Sans" w:cs="Calibri"/>
        </w:rPr>
        <w:t xml:space="preserve"> </w:t>
      </w:r>
    </w:p>
    <w:p w14:paraId="3808220B"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Become familiar with the building. Know the location of emergency exits. </w:t>
      </w:r>
    </w:p>
    <w:p w14:paraId="2B0EDD5C"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In any emergency, contact the Department of Public Safety at 315-443-2224 or 711. </w:t>
      </w:r>
    </w:p>
    <w:p w14:paraId="744ED255"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In the event an evacuation is necessary, you will be directed by the</w:t>
      </w:r>
      <w:r w:rsidRPr="004E36E1">
        <w:rPr>
          <w:rFonts w:ascii="Cambria" w:eastAsia="Cambria" w:hAnsi="Cambria" w:cs="Cambria"/>
        </w:rPr>
        <w:t> </w:t>
      </w:r>
      <w:r w:rsidRPr="004E36E1">
        <w:rPr>
          <w:rFonts w:ascii="Sherman Sans" w:eastAsia="Sherman Sans" w:hAnsi="Sherman Sans" w:cs="Calibri"/>
        </w:rPr>
        <w:t xml:space="preserve">Fire and Life Safety Services, the Department of Public Safety, the fire department, or building coordinators to evacuate. </w:t>
      </w:r>
    </w:p>
    <w:p w14:paraId="0EE804C3"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Remain calm. Try to keep others calm. </w:t>
      </w:r>
    </w:p>
    <w:p w14:paraId="760B664F" w14:textId="2EBE5BD0"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Exit the building using stairwells. Direct audience and artists to the nearest exit. Never use the elevators. Close and secure all doors behind you. </w:t>
      </w:r>
    </w:p>
    <w:p w14:paraId="2E60CAC1" w14:textId="57D4F89A"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Proceed to the designated meeting area(s). For Setnor, this is the Q-1 parking lot on that side of the building, or the bottom of the steps if exiting on that side of the building. Keep quiet and listen for directions from Fire and Life Safety Services, the Department of Public Safety, or the fire department. </w:t>
      </w:r>
    </w:p>
    <w:p w14:paraId="524F10E0"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Notify the first responding agency of trapped or injured persons or persons with disabilities and their locations. </w:t>
      </w:r>
    </w:p>
    <w:p w14:paraId="3E473525"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b/>
          <w:bCs/>
        </w:rPr>
        <w:t xml:space="preserve">Never </w:t>
      </w:r>
      <w:r w:rsidRPr="004E36E1">
        <w:rPr>
          <w:rFonts w:ascii="Sherman Sans" w:eastAsia="Sherman Sans" w:hAnsi="Sherman Sans" w:cs="Calibri"/>
        </w:rPr>
        <w:t>re-enter the building unless directed to do so by</w:t>
      </w:r>
      <w:r w:rsidRPr="004E36E1">
        <w:rPr>
          <w:rFonts w:ascii="Cambria" w:eastAsia="Cambria" w:hAnsi="Cambria" w:cs="Cambria"/>
        </w:rPr>
        <w:t> </w:t>
      </w:r>
      <w:r w:rsidRPr="004E36E1">
        <w:rPr>
          <w:rFonts w:ascii="Sherman Sans" w:eastAsia="Sherman Sans" w:hAnsi="Sherman Sans" w:cs="Calibri"/>
        </w:rPr>
        <w:t xml:space="preserve">Fire and Life Safety Services, the Department of Public Safety, or the fire department. </w:t>
      </w:r>
    </w:p>
    <w:p w14:paraId="4CCEA921" w14:textId="77777777" w:rsidR="00FA358B" w:rsidRPr="004E36E1" w:rsidRDefault="00FA358B" w:rsidP="00FA358B">
      <w:pPr>
        <w:rPr>
          <w:rFonts w:ascii="Sherman Sans" w:eastAsia="Sherman Sans" w:hAnsi="Sherman Sans" w:cs="Calibri"/>
          <w:b/>
          <w:bCs/>
        </w:rPr>
      </w:pPr>
    </w:p>
    <w:p w14:paraId="2F3B24EA" w14:textId="33A604D0" w:rsidR="00FA358B" w:rsidRPr="004E36E1" w:rsidRDefault="00FA358B" w:rsidP="00DB1657">
      <w:pPr>
        <w:ind w:left="0" w:firstLine="0"/>
        <w:rPr>
          <w:rFonts w:ascii="Sherman Sans" w:eastAsia="Sherman Sans" w:hAnsi="Sherman Sans" w:cs="Calibri"/>
        </w:rPr>
      </w:pPr>
      <w:r w:rsidRPr="004E36E1">
        <w:rPr>
          <w:rFonts w:ascii="Sherman Sans" w:eastAsia="Sherman Sans" w:hAnsi="Sherman Sans" w:cs="Calibri"/>
        </w:rPr>
        <w:lastRenderedPageBreak/>
        <w:t>In the unlikely event that the auditorium or building needs to evacuate, or DPS / Orange Alert has issued directions, here is some sample language for a rehearsal, performance, or class. be prepared to provide the information to the audience and performers.</w:t>
      </w:r>
    </w:p>
    <w:p w14:paraId="0B03FB41" w14:textId="77777777" w:rsidR="00FA358B" w:rsidRPr="004E36E1" w:rsidRDefault="00FA358B" w:rsidP="00FA358B">
      <w:pPr>
        <w:rPr>
          <w:rFonts w:ascii="Sherman Sans" w:eastAsia="Sherman Sans" w:hAnsi="Sherman Sans" w:cs="Calibri"/>
          <w:sz w:val="16"/>
          <w:szCs w:val="16"/>
        </w:rPr>
      </w:pPr>
    </w:p>
    <w:p w14:paraId="32CAA2B6" w14:textId="0C3F9589" w:rsidR="00FA358B" w:rsidRPr="004E36E1" w:rsidRDefault="00FA358B" w:rsidP="005860E0">
      <w:pPr>
        <w:ind w:left="720"/>
        <w:rPr>
          <w:rFonts w:ascii="Sherman Sans" w:eastAsia="Sherman Sans" w:hAnsi="Sherman Sans" w:cs="Calibri"/>
          <w:i/>
          <w:iCs/>
        </w:rPr>
      </w:pPr>
      <w:r w:rsidRPr="004E36E1">
        <w:rPr>
          <w:rFonts w:ascii="Sherman Sans" w:eastAsia="Sherman Sans" w:hAnsi="Sherman Sans" w:cs="Calibri"/>
          <w:b/>
          <w:bCs/>
        </w:rPr>
        <w:t>EVACUATION:</w:t>
      </w:r>
      <w:r w:rsidRPr="004E36E1">
        <w:rPr>
          <w:rFonts w:ascii="Sherman Sans" w:eastAsia="Sherman Sans" w:hAnsi="Sherman Sans" w:cs="Calibri"/>
        </w:rPr>
        <w:t xml:space="preserve"> </w:t>
      </w:r>
      <w:r w:rsidRPr="004E36E1">
        <w:rPr>
          <w:rFonts w:ascii="Sherman Sans" w:eastAsia="Sherman Sans" w:hAnsi="Sherman Sans" w:cs="Calibri"/>
          <w:i/>
          <w:iCs/>
        </w:rPr>
        <w:t>We have been advised of a safety concern in the building and have been asked by DPS to evacuate the building. Please proceed to exits and calmly exit the building and await further information from DPS. Thank you.</w:t>
      </w:r>
    </w:p>
    <w:p w14:paraId="22D0FF81" w14:textId="77777777" w:rsidR="00FA358B" w:rsidRPr="004E36E1" w:rsidRDefault="00FA358B" w:rsidP="005860E0">
      <w:pPr>
        <w:ind w:left="1440"/>
        <w:rPr>
          <w:rFonts w:ascii="Sherman Sans" w:eastAsia="Sherman Sans" w:hAnsi="Sherman Sans" w:cs="Calibri"/>
          <w:sz w:val="16"/>
          <w:szCs w:val="16"/>
        </w:rPr>
      </w:pPr>
    </w:p>
    <w:p w14:paraId="46E6B41B" w14:textId="7E5868D4" w:rsidR="00FA358B" w:rsidRPr="004E36E1" w:rsidRDefault="00FA358B" w:rsidP="005860E0">
      <w:pPr>
        <w:ind w:left="720"/>
        <w:rPr>
          <w:rFonts w:ascii="Sherman Sans" w:eastAsia="Sherman Sans" w:hAnsi="Sherman Sans" w:cs="Calibri"/>
        </w:rPr>
      </w:pPr>
      <w:r w:rsidRPr="004E36E1">
        <w:rPr>
          <w:rFonts w:ascii="Sherman Sans" w:eastAsia="Sherman Sans" w:hAnsi="Sherman Sans" w:cs="Calibri"/>
          <w:b/>
          <w:bCs/>
        </w:rPr>
        <w:t>SHELTER IN PLACE:</w:t>
      </w:r>
      <w:r w:rsidRPr="004E36E1">
        <w:rPr>
          <w:rFonts w:ascii="Sherman Sans" w:eastAsia="Sherman Sans" w:hAnsi="Sherman Sans" w:cs="Calibri"/>
        </w:rPr>
        <w:t xml:space="preserve">  </w:t>
      </w:r>
      <w:r w:rsidRPr="004E36E1">
        <w:rPr>
          <w:rFonts w:ascii="Sherman Sans" w:eastAsia="Sherman Sans" w:hAnsi="Sherman Sans" w:cs="Calibri"/>
          <w:i/>
          <w:iCs/>
        </w:rPr>
        <w:t>We have been advised of a security issue on campus and have been asked by DPS to remain in the auditorium</w:t>
      </w:r>
      <w:r w:rsidR="005860E0" w:rsidRPr="004E36E1">
        <w:rPr>
          <w:rFonts w:ascii="Sherman Sans" w:eastAsia="Sherman Sans" w:hAnsi="Sherman Sans" w:cs="Calibri"/>
          <w:i/>
          <w:iCs/>
        </w:rPr>
        <w:t>/classroom</w:t>
      </w:r>
      <w:r w:rsidRPr="004E36E1">
        <w:rPr>
          <w:rFonts w:ascii="Sherman Sans" w:eastAsia="Sherman Sans" w:hAnsi="Sherman Sans" w:cs="Calibri"/>
          <w:i/>
          <w:iCs/>
        </w:rPr>
        <w:t>. Please remain calm and quiet and silence devices as we wait for further instructions from DPS. Thank you.</w:t>
      </w:r>
    </w:p>
    <w:p w14:paraId="1B984B26" w14:textId="77777777" w:rsidR="00FA358B" w:rsidRPr="004E36E1" w:rsidRDefault="00FA358B" w:rsidP="00FA358B">
      <w:pPr>
        <w:rPr>
          <w:rFonts w:ascii="Sherman Sans" w:eastAsia="Sherman Sans" w:hAnsi="Sherman Sans" w:cs="Calibri"/>
        </w:rPr>
      </w:pPr>
    </w:p>
    <w:p w14:paraId="3C87B464" w14:textId="561FF66C" w:rsidR="00FA358B" w:rsidRPr="004E36E1" w:rsidRDefault="00FA358B" w:rsidP="00FA358B">
      <w:pPr>
        <w:rPr>
          <w:rFonts w:ascii="Sherman Sans" w:eastAsia="Sherman Sans" w:hAnsi="Sherman Sans" w:cs="Calibri"/>
        </w:rPr>
      </w:pPr>
      <w:r w:rsidRPr="004E36E1">
        <w:rPr>
          <w:rFonts w:ascii="Sherman Sans" w:eastAsia="Sherman Sans" w:hAnsi="Sherman Sans" w:cs="Calibri"/>
          <w:b/>
          <w:bCs/>
        </w:rPr>
        <w:t>Disruptive P</w:t>
      </w:r>
      <w:r w:rsidR="005860E0" w:rsidRPr="004E36E1">
        <w:rPr>
          <w:rFonts w:ascii="Sherman Sans" w:eastAsia="Sherman Sans" w:hAnsi="Sherman Sans" w:cs="Calibri"/>
          <w:b/>
          <w:bCs/>
        </w:rPr>
        <w:t>erson</w:t>
      </w:r>
      <w:r w:rsidRPr="004E36E1">
        <w:rPr>
          <w:rFonts w:ascii="Sherman Sans" w:eastAsia="Sherman Sans" w:hAnsi="Sherman Sans" w:cs="Calibri"/>
          <w:b/>
          <w:bCs/>
        </w:rPr>
        <w:t xml:space="preserve">/ Intruder Situation: </w:t>
      </w:r>
      <w:r w:rsidRPr="004E36E1">
        <w:rPr>
          <w:rFonts w:ascii="Sherman Sans" w:eastAsia="Sherman Sans" w:hAnsi="Sherman Sans" w:cs="Calibri"/>
          <w:i/>
          <w:iCs/>
        </w:rPr>
        <w:t>It is important that you are safe.</w:t>
      </w:r>
      <w:r w:rsidRPr="004E36E1">
        <w:rPr>
          <w:rFonts w:ascii="Cambria" w:eastAsia="Cambria" w:hAnsi="Cambria" w:cs="Cambria"/>
          <w:i/>
          <w:iCs/>
        </w:rPr>
        <w:t> </w:t>
      </w:r>
      <w:r w:rsidRPr="004E36E1">
        <w:rPr>
          <w:rFonts w:ascii="Sherman Sans" w:eastAsia="Sherman Sans" w:hAnsi="Sherman Sans" w:cs="Calibri"/>
          <w:i/>
          <w:iCs/>
        </w:rPr>
        <w:t>Do not approach someone causing a safety concern.</w:t>
      </w:r>
      <w:r w:rsidRPr="004E36E1">
        <w:rPr>
          <w:rFonts w:ascii="Sherman Sans" w:eastAsia="Cambria" w:hAnsi="Sherman Sans" w:cs="Calibri"/>
          <w:b/>
          <w:bCs/>
        </w:rPr>
        <w:t xml:space="preserve"> </w:t>
      </w:r>
      <w:r w:rsidRPr="004E36E1">
        <w:rPr>
          <w:rFonts w:ascii="Sherman Sans" w:eastAsia="Sherman Sans" w:hAnsi="Sherman Sans" w:cs="Calibri"/>
          <w:b/>
          <w:bCs/>
        </w:rPr>
        <w:t>Call DPS 315-443-2224 for assistance, or any time there is a security concern</w:t>
      </w:r>
      <w:r w:rsidRPr="004E36E1">
        <w:rPr>
          <w:rFonts w:ascii="Sherman Sans" w:eastAsia="Sherman Sans" w:hAnsi="Sherman Sans" w:cs="Calibri"/>
        </w:rPr>
        <w:t>.</w:t>
      </w:r>
      <w:r w:rsidRPr="004E36E1">
        <w:rPr>
          <w:rFonts w:ascii="Cambria" w:eastAsia="Cambria" w:hAnsi="Cambria" w:cs="Cambria"/>
        </w:rPr>
        <w:t> </w:t>
      </w:r>
    </w:p>
    <w:p w14:paraId="3D203406" w14:textId="73BF2C23" w:rsidR="00FA358B" w:rsidRPr="004E36E1" w:rsidRDefault="00FA358B" w:rsidP="00475681">
      <w:pPr>
        <w:numPr>
          <w:ilvl w:val="0"/>
          <w:numId w:val="30"/>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If</w:t>
      </w:r>
      <w:r w:rsidR="005860E0" w:rsidRPr="004E36E1">
        <w:rPr>
          <w:rFonts w:ascii="Sherman Sans" w:eastAsia="Sherman Sans" w:hAnsi="Sherman Sans" w:cs="Calibri"/>
        </w:rPr>
        <w:t xml:space="preserve"> someone</w:t>
      </w:r>
      <w:r w:rsidRPr="004E36E1">
        <w:rPr>
          <w:rFonts w:ascii="Sherman Sans" w:eastAsia="Sherman Sans" w:hAnsi="Sherman Sans" w:cs="Calibri"/>
        </w:rPr>
        <w:t xml:space="preserve"> causes a disruption or is not complying with school or campus polices, please remind them and/or advise them to be quiet to respect the performance. If they do not comply, please call DPS (department of public safety) to assist.</w:t>
      </w:r>
    </w:p>
    <w:p w14:paraId="099B0C9B" w14:textId="571D9E70" w:rsidR="00FA358B" w:rsidRPr="004E36E1" w:rsidRDefault="00FA358B" w:rsidP="00475681">
      <w:pPr>
        <w:numPr>
          <w:ilvl w:val="0"/>
          <w:numId w:val="30"/>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If someone enters the building who is unknown and does not seem to be there </w:t>
      </w:r>
      <w:r w:rsidR="005860E0" w:rsidRPr="004E36E1">
        <w:rPr>
          <w:rFonts w:ascii="Sherman Sans" w:eastAsia="Sherman Sans" w:hAnsi="Sherman Sans" w:cs="Calibri"/>
        </w:rPr>
        <w:t>for a specific reason</w:t>
      </w:r>
      <w:r w:rsidRPr="004E36E1">
        <w:rPr>
          <w:rFonts w:ascii="Sherman Sans" w:eastAsia="Sherman Sans" w:hAnsi="Sherman Sans" w:cs="Calibri"/>
        </w:rPr>
        <w:t xml:space="preserve"> and/or you are not comfortable, contact public safety.</w:t>
      </w:r>
    </w:p>
    <w:p w14:paraId="3E2774F8" w14:textId="77777777" w:rsidR="00FA358B" w:rsidRPr="004E36E1" w:rsidRDefault="00FA358B" w:rsidP="00FA358B">
      <w:pPr>
        <w:rPr>
          <w:rFonts w:ascii="Sherman Sans" w:hAnsi="Sherman Sans" w:cs="Calibri"/>
        </w:rPr>
      </w:pPr>
    </w:p>
    <w:p w14:paraId="2411B029" w14:textId="77777777" w:rsidR="00FA358B" w:rsidRPr="004E36E1" w:rsidRDefault="00FA358B" w:rsidP="003A045A">
      <w:pPr>
        <w:ind w:left="0" w:firstLine="0"/>
        <w:rPr>
          <w:rFonts w:ascii="Sherman Sans" w:hAnsi="Sherman Sans" w:cstheme="minorHAnsi"/>
        </w:rPr>
      </w:pPr>
    </w:p>
    <w:sectPr w:rsidR="00FA358B" w:rsidRPr="004E36E1" w:rsidSect="0052676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herman Sans">
    <w:panose1 w:val="00000000000000000000"/>
    <w:charset w:val="00"/>
    <w:family w:val="auto"/>
    <w:pitch w:val="variable"/>
    <w:sig w:usb0="A000003F" w:usb1="4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0B6"/>
    <w:multiLevelType w:val="hybridMultilevel"/>
    <w:tmpl w:val="CB1EB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556FF"/>
    <w:multiLevelType w:val="hybridMultilevel"/>
    <w:tmpl w:val="5CCE9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57050"/>
    <w:multiLevelType w:val="hybridMultilevel"/>
    <w:tmpl w:val="E31C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D6DB7"/>
    <w:multiLevelType w:val="hybridMultilevel"/>
    <w:tmpl w:val="3CC0E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97038"/>
    <w:multiLevelType w:val="hybridMultilevel"/>
    <w:tmpl w:val="D30AB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460D2A"/>
    <w:multiLevelType w:val="hybridMultilevel"/>
    <w:tmpl w:val="88ACC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D7F3E"/>
    <w:multiLevelType w:val="hybridMultilevel"/>
    <w:tmpl w:val="7E4489D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98583D"/>
    <w:multiLevelType w:val="hybridMultilevel"/>
    <w:tmpl w:val="2580F778"/>
    <w:lvl w:ilvl="0" w:tplc="7C622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728C8"/>
    <w:multiLevelType w:val="hybridMultilevel"/>
    <w:tmpl w:val="64A45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DA0998"/>
    <w:multiLevelType w:val="hybridMultilevel"/>
    <w:tmpl w:val="BFE0A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F5060"/>
    <w:multiLevelType w:val="hybridMultilevel"/>
    <w:tmpl w:val="5C3E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042D5"/>
    <w:multiLevelType w:val="hybridMultilevel"/>
    <w:tmpl w:val="DC3202B8"/>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7C3C26"/>
    <w:multiLevelType w:val="multilevel"/>
    <w:tmpl w:val="9FDC4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20AB7"/>
    <w:multiLevelType w:val="hybridMultilevel"/>
    <w:tmpl w:val="FB34C1D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144873"/>
    <w:multiLevelType w:val="hybridMultilevel"/>
    <w:tmpl w:val="5E8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97D66"/>
    <w:multiLevelType w:val="hybridMultilevel"/>
    <w:tmpl w:val="7CE02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B2FF1"/>
    <w:multiLevelType w:val="multilevel"/>
    <w:tmpl w:val="B8BEE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20C23"/>
    <w:multiLevelType w:val="hybridMultilevel"/>
    <w:tmpl w:val="75408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9249BB"/>
    <w:multiLevelType w:val="hybridMultilevel"/>
    <w:tmpl w:val="D346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01112"/>
    <w:multiLevelType w:val="hybridMultilevel"/>
    <w:tmpl w:val="E160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96608"/>
    <w:multiLevelType w:val="hybridMultilevel"/>
    <w:tmpl w:val="122EC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96044B"/>
    <w:multiLevelType w:val="hybridMultilevel"/>
    <w:tmpl w:val="E58A8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2A38FC"/>
    <w:multiLevelType w:val="hybridMultilevel"/>
    <w:tmpl w:val="944C9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D77187"/>
    <w:multiLevelType w:val="hybridMultilevel"/>
    <w:tmpl w:val="1876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E7A"/>
    <w:multiLevelType w:val="hybridMultilevel"/>
    <w:tmpl w:val="69EE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E0B66"/>
    <w:multiLevelType w:val="hybridMultilevel"/>
    <w:tmpl w:val="1102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40043A"/>
    <w:multiLevelType w:val="hybridMultilevel"/>
    <w:tmpl w:val="A79A4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CC16A6"/>
    <w:multiLevelType w:val="hybridMultilevel"/>
    <w:tmpl w:val="3924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C754A"/>
    <w:multiLevelType w:val="multilevel"/>
    <w:tmpl w:val="CEE6F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3D19EC"/>
    <w:multiLevelType w:val="hybridMultilevel"/>
    <w:tmpl w:val="2D2C795E"/>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7B1395A"/>
    <w:multiLevelType w:val="hybridMultilevel"/>
    <w:tmpl w:val="EBFA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420762"/>
    <w:multiLevelType w:val="hybridMultilevel"/>
    <w:tmpl w:val="71BEF9A6"/>
    <w:lvl w:ilvl="0" w:tplc="04090001">
      <w:start w:val="1"/>
      <w:numFmt w:val="bullet"/>
      <w:lvlText w:val=""/>
      <w:lvlJc w:val="left"/>
      <w:pPr>
        <w:ind w:left="720" w:hanging="360"/>
      </w:pPr>
      <w:rPr>
        <w:rFonts w:ascii="Symbol" w:hAnsi="Symbol" w:hint="default"/>
        <w:color w:val="auto"/>
        <w:w w:val="135"/>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37D32"/>
    <w:multiLevelType w:val="hybridMultilevel"/>
    <w:tmpl w:val="79A06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D97C1D"/>
    <w:multiLevelType w:val="hybridMultilevel"/>
    <w:tmpl w:val="79F6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861F0"/>
    <w:multiLevelType w:val="hybridMultilevel"/>
    <w:tmpl w:val="1364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B5244"/>
    <w:multiLevelType w:val="hybridMultilevel"/>
    <w:tmpl w:val="34DAFF8C"/>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0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96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2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8D38C0"/>
    <w:multiLevelType w:val="hybridMultilevel"/>
    <w:tmpl w:val="BB08B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430215"/>
    <w:multiLevelType w:val="hybridMultilevel"/>
    <w:tmpl w:val="18528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647708">
    <w:abstractNumId w:val="0"/>
  </w:num>
  <w:num w:numId="2" w16cid:durableId="2015647309">
    <w:abstractNumId w:val="8"/>
  </w:num>
  <w:num w:numId="3" w16cid:durableId="1786386761">
    <w:abstractNumId w:val="18"/>
  </w:num>
  <w:num w:numId="4" w16cid:durableId="919557621">
    <w:abstractNumId w:val="23"/>
  </w:num>
  <w:num w:numId="5" w16cid:durableId="1450737543">
    <w:abstractNumId w:val="14"/>
  </w:num>
  <w:num w:numId="6" w16cid:durableId="817186525">
    <w:abstractNumId w:val="24"/>
  </w:num>
  <w:num w:numId="7" w16cid:durableId="1663043922">
    <w:abstractNumId w:val="15"/>
  </w:num>
  <w:num w:numId="8" w16cid:durableId="1218589902">
    <w:abstractNumId w:val="33"/>
  </w:num>
  <w:num w:numId="9" w16cid:durableId="983000199">
    <w:abstractNumId w:val="26"/>
  </w:num>
  <w:num w:numId="10" w16cid:durableId="398599480">
    <w:abstractNumId w:val="3"/>
  </w:num>
  <w:num w:numId="11" w16cid:durableId="1877305130">
    <w:abstractNumId w:val="28"/>
  </w:num>
  <w:num w:numId="12" w16cid:durableId="123542528">
    <w:abstractNumId w:val="12"/>
  </w:num>
  <w:num w:numId="13" w16cid:durableId="870142895">
    <w:abstractNumId w:val="16"/>
  </w:num>
  <w:num w:numId="14" w16cid:durableId="1064834833">
    <w:abstractNumId w:val="10"/>
  </w:num>
  <w:num w:numId="15" w16cid:durableId="186330321">
    <w:abstractNumId w:val="4"/>
  </w:num>
  <w:num w:numId="16" w16cid:durableId="2034450521">
    <w:abstractNumId w:val="30"/>
  </w:num>
  <w:num w:numId="17" w16cid:durableId="292098775">
    <w:abstractNumId w:val="1"/>
  </w:num>
  <w:num w:numId="18" w16cid:durableId="2012371403">
    <w:abstractNumId w:val="37"/>
  </w:num>
  <w:num w:numId="19" w16cid:durableId="1787390357">
    <w:abstractNumId w:val="7"/>
  </w:num>
  <w:num w:numId="20" w16cid:durableId="806553224">
    <w:abstractNumId w:val="22"/>
  </w:num>
  <w:num w:numId="21" w16cid:durableId="1714429354">
    <w:abstractNumId w:val="20"/>
  </w:num>
  <w:num w:numId="22" w16cid:durableId="1450316710">
    <w:abstractNumId w:val="32"/>
  </w:num>
  <w:num w:numId="23" w16cid:durableId="43411786">
    <w:abstractNumId w:val="36"/>
  </w:num>
  <w:num w:numId="24" w16cid:durableId="1948735589">
    <w:abstractNumId w:val="34"/>
  </w:num>
  <w:num w:numId="25" w16cid:durableId="1764833121">
    <w:abstractNumId w:val="17"/>
  </w:num>
  <w:num w:numId="26" w16cid:durableId="1385833962">
    <w:abstractNumId w:val="5"/>
  </w:num>
  <w:num w:numId="27" w16cid:durableId="2071145365">
    <w:abstractNumId w:val="29"/>
  </w:num>
  <w:num w:numId="28" w16cid:durableId="658995155">
    <w:abstractNumId w:val="21"/>
  </w:num>
  <w:num w:numId="29" w16cid:durableId="430782764">
    <w:abstractNumId w:val="11"/>
  </w:num>
  <w:num w:numId="30" w16cid:durableId="270672452">
    <w:abstractNumId w:val="35"/>
  </w:num>
  <w:num w:numId="31" w16cid:durableId="257719088">
    <w:abstractNumId w:val="19"/>
  </w:num>
  <w:num w:numId="32" w16cid:durableId="1293899257">
    <w:abstractNumId w:val="13"/>
  </w:num>
  <w:num w:numId="33" w16cid:durableId="877283230">
    <w:abstractNumId w:val="6"/>
  </w:num>
  <w:num w:numId="34" w16cid:durableId="407462046">
    <w:abstractNumId w:val="25"/>
  </w:num>
  <w:num w:numId="35" w16cid:durableId="2040398527">
    <w:abstractNumId w:val="2"/>
  </w:num>
  <w:num w:numId="36" w16cid:durableId="368140863">
    <w:abstractNumId w:val="27"/>
  </w:num>
  <w:num w:numId="37" w16cid:durableId="1320504602">
    <w:abstractNumId w:val="31"/>
  </w:num>
  <w:num w:numId="38" w16cid:durableId="415398678">
    <w:abstractNumId w:val="9"/>
  </w:num>
  <w:num w:numId="39" w16cid:durableId="11953831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C4"/>
    <w:rsid w:val="00004B2A"/>
    <w:rsid w:val="00022684"/>
    <w:rsid w:val="00042C96"/>
    <w:rsid w:val="00050ED7"/>
    <w:rsid w:val="000545D7"/>
    <w:rsid w:val="000652C6"/>
    <w:rsid w:val="000779CC"/>
    <w:rsid w:val="00095E16"/>
    <w:rsid w:val="000C7281"/>
    <w:rsid w:val="000E3022"/>
    <w:rsid w:val="000E7F66"/>
    <w:rsid w:val="001154E2"/>
    <w:rsid w:val="00117EF1"/>
    <w:rsid w:val="00121E6B"/>
    <w:rsid w:val="001252EB"/>
    <w:rsid w:val="00133D28"/>
    <w:rsid w:val="001364E7"/>
    <w:rsid w:val="0014242D"/>
    <w:rsid w:val="00175A17"/>
    <w:rsid w:val="0019691C"/>
    <w:rsid w:val="001B5F2D"/>
    <w:rsid w:val="001D25CC"/>
    <w:rsid w:val="00231D15"/>
    <w:rsid w:val="002621B4"/>
    <w:rsid w:val="00262777"/>
    <w:rsid w:val="00276E80"/>
    <w:rsid w:val="002A4D2C"/>
    <w:rsid w:val="002E14D3"/>
    <w:rsid w:val="002E4DAE"/>
    <w:rsid w:val="002E5E89"/>
    <w:rsid w:val="002E6841"/>
    <w:rsid w:val="00300DF7"/>
    <w:rsid w:val="00312FE8"/>
    <w:rsid w:val="00337D19"/>
    <w:rsid w:val="00360C77"/>
    <w:rsid w:val="003666AC"/>
    <w:rsid w:val="00371FC0"/>
    <w:rsid w:val="00375E99"/>
    <w:rsid w:val="003775DF"/>
    <w:rsid w:val="00382158"/>
    <w:rsid w:val="00383801"/>
    <w:rsid w:val="003A045A"/>
    <w:rsid w:val="003F6F2F"/>
    <w:rsid w:val="00415DE7"/>
    <w:rsid w:val="004200AE"/>
    <w:rsid w:val="00426FCD"/>
    <w:rsid w:val="0044308E"/>
    <w:rsid w:val="004513A5"/>
    <w:rsid w:val="0046222C"/>
    <w:rsid w:val="00463D61"/>
    <w:rsid w:val="004755FA"/>
    <w:rsid w:val="00475681"/>
    <w:rsid w:val="00477C21"/>
    <w:rsid w:val="00485A81"/>
    <w:rsid w:val="00492FA8"/>
    <w:rsid w:val="00496D85"/>
    <w:rsid w:val="004A4899"/>
    <w:rsid w:val="004B3708"/>
    <w:rsid w:val="004B4612"/>
    <w:rsid w:val="004E36E1"/>
    <w:rsid w:val="004F065B"/>
    <w:rsid w:val="00507F29"/>
    <w:rsid w:val="00513FC6"/>
    <w:rsid w:val="0051716C"/>
    <w:rsid w:val="00526762"/>
    <w:rsid w:val="00526F5A"/>
    <w:rsid w:val="00540B54"/>
    <w:rsid w:val="005434CC"/>
    <w:rsid w:val="00565271"/>
    <w:rsid w:val="0056761C"/>
    <w:rsid w:val="005719BA"/>
    <w:rsid w:val="005860E0"/>
    <w:rsid w:val="00587BDF"/>
    <w:rsid w:val="005C2B77"/>
    <w:rsid w:val="005C6304"/>
    <w:rsid w:val="005D226D"/>
    <w:rsid w:val="005F3EEE"/>
    <w:rsid w:val="00610C18"/>
    <w:rsid w:val="00615F81"/>
    <w:rsid w:val="006207AC"/>
    <w:rsid w:val="00634A2B"/>
    <w:rsid w:val="00657627"/>
    <w:rsid w:val="00660164"/>
    <w:rsid w:val="006707E7"/>
    <w:rsid w:val="00670936"/>
    <w:rsid w:val="006909EA"/>
    <w:rsid w:val="00692D2F"/>
    <w:rsid w:val="006C60C8"/>
    <w:rsid w:val="006D0265"/>
    <w:rsid w:val="006D0E2A"/>
    <w:rsid w:val="00700A61"/>
    <w:rsid w:val="00716DCD"/>
    <w:rsid w:val="00716F24"/>
    <w:rsid w:val="007216FA"/>
    <w:rsid w:val="00724E79"/>
    <w:rsid w:val="00732409"/>
    <w:rsid w:val="00752CC0"/>
    <w:rsid w:val="007727F2"/>
    <w:rsid w:val="00786C6D"/>
    <w:rsid w:val="007B4B20"/>
    <w:rsid w:val="007E26BF"/>
    <w:rsid w:val="007F7AD8"/>
    <w:rsid w:val="00800487"/>
    <w:rsid w:val="008032C6"/>
    <w:rsid w:val="00805638"/>
    <w:rsid w:val="00876C11"/>
    <w:rsid w:val="008A0A45"/>
    <w:rsid w:val="008A0D07"/>
    <w:rsid w:val="008A3636"/>
    <w:rsid w:val="008B033C"/>
    <w:rsid w:val="008C59D0"/>
    <w:rsid w:val="008F70BE"/>
    <w:rsid w:val="00926547"/>
    <w:rsid w:val="009318AE"/>
    <w:rsid w:val="00936DFE"/>
    <w:rsid w:val="009450BC"/>
    <w:rsid w:val="00945A96"/>
    <w:rsid w:val="00954043"/>
    <w:rsid w:val="009542EA"/>
    <w:rsid w:val="00957FA2"/>
    <w:rsid w:val="0097541A"/>
    <w:rsid w:val="00987A7B"/>
    <w:rsid w:val="009B0C99"/>
    <w:rsid w:val="009F1008"/>
    <w:rsid w:val="009F27EF"/>
    <w:rsid w:val="009F620F"/>
    <w:rsid w:val="00A0185F"/>
    <w:rsid w:val="00A15459"/>
    <w:rsid w:val="00A157AC"/>
    <w:rsid w:val="00A16937"/>
    <w:rsid w:val="00A24FEC"/>
    <w:rsid w:val="00A4460C"/>
    <w:rsid w:val="00A55003"/>
    <w:rsid w:val="00A57427"/>
    <w:rsid w:val="00A70C13"/>
    <w:rsid w:val="00A72275"/>
    <w:rsid w:val="00AA7C75"/>
    <w:rsid w:val="00AC4513"/>
    <w:rsid w:val="00B02920"/>
    <w:rsid w:val="00B15DA0"/>
    <w:rsid w:val="00B15FAC"/>
    <w:rsid w:val="00B1642C"/>
    <w:rsid w:val="00B247E9"/>
    <w:rsid w:val="00B30B76"/>
    <w:rsid w:val="00B3135B"/>
    <w:rsid w:val="00B5084E"/>
    <w:rsid w:val="00B56ABA"/>
    <w:rsid w:val="00B67235"/>
    <w:rsid w:val="00B705CC"/>
    <w:rsid w:val="00B72ABE"/>
    <w:rsid w:val="00B8663D"/>
    <w:rsid w:val="00B875DD"/>
    <w:rsid w:val="00B9681C"/>
    <w:rsid w:val="00BA0E10"/>
    <w:rsid w:val="00BB7828"/>
    <w:rsid w:val="00BD6583"/>
    <w:rsid w:val="00BD6E93"/>
    <w:rsid w:val="00C26549"/>
    <w:rsid w:val="00C30061"/>
    <w:rsid w:val="00C31B22"/>
    <w:rsid w:val="00C372EE"/>
    <w:rsid w:val="00C44EF7"/>
    <w:rsid w:val="00C52878"/>
    <w:rsid w:val="00C64F35"/>
    <w:rsid w:val="00C670F7"/>
    <w:rsid w:val="00C857BF"/>
    <w:rsid w:val="00CB16F9"/>
    <w:rsid w:val="00CC1F08"/>
    <w:rsid w:val="00CC6574"/>
    <w:rsid w:val="00CD0DB2"/>
    <w:rsid w:val="00CE218F"/>
    <w:rsid w:val="00D0197E"/>
    <w:rsid w:val="00D06242"/>
    <w:rsid w:val="00D130C8"/>
    <w:rsid w:val="00D203A5"/>
    <w:rsid w:val="00D23948"/>
    <w:rsid w:val="00D443F7"/>
    <w:rsid w:val="00D46466"/>
    <w:rsid w:val="00D56C83"/>
    <w:rsid w:val="00D725D3"/>
    <w:rsid w:val="00D74777"/>
    <w:rsid w:val="00D75DC6"/>
    <w:rsid w:val="00D76F7C"/>
    <w:rsid w:val="00DA15C0"/>
    <w:rsid w:val="00DB1657"/>
    <w:rsid w:val="00DC4A9A"/>
    <w:rsid w:val="00DE3FC8"/>
    <w:rsid w:val="00DE4D15"/>
    <w:rsid w:val="00E324B2"/>
    <w:rsid w:val="00E33AAA"/>
    <w:rsid w:val="00E41ACB"/>
    <w:rsid w:val="00E4794C"/>
    <w:rsid w:val="00E56A46"/>
    <w:rsid w:val="00E82BC4"/>
    <w:rsid w:val="00E82EC3"/>
    <w:rsid w:val="00EA5CBB"/>
    <w:rsid w:val="00EC5318"/>
    <w:rsid w:val="00ED01F6"/>
    <w:rsid w:val="00EF23E7"/>
    <w:rsid w:val="00EF7FF1"/>
    <w:rsid w:val="00F31F88"/>
    <w:rsid w:val="00F74F98"/>
    <w:rsid w:val="00F82C9B"/>
    <w:rsid w:val="00F911DF"/>
    <w:rsid w:val="00F9775C"/>
    <w:rsid w:val="00FA358B"/>
    <w:rsid w:val="00FA7080"/>
    <w:rsid w:val="00FB2484"/>
    <w:rsid w:val="00FB42D4"/>
    <w:rsid w:val="00FC25B1"/>
    <w:rsid w:val="00FC27A1"/>
    <w:rsid w:val="00FC30E8"/>
    <w:rsid w:val="00FC74D1"/>
    <w:rsid w:val="00FD477B"/>
    <w:rsid w:val="00FD6D99"/>
    <w:rsid w:val="00FD7C8B"/>
    <w:rsid w:val="00FE7E96"/>
    <w:rsid w:val="00FF4C2C"/>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AD6A"/>
  <w15:chartTrackingRefBased/>
  <w15:docId w15:val="{1AA0657F-714A-4CD1-94F0-5E25CFBB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2">
    <w:name w:val="heading 2"/>
    <w:basedOn w:val="Normal"/>
    <w:next w:val="Normal"/>
    <w:link w:val="Heading2Char"/>
    <w:uiPriority w:val="9"/>
    <w:unhideWhenUsed/>
    <w:qFormat/>
    <w:rsid w:val="006601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1"/>
    <w:unhideWhenUsed/>
    <w:qFormat/>
    <w:rsid w:val="00F9775C"/>
    <w:pPr>
      <w:keepNext/>
      <w:keepLines/>
      <w:widowControl w:val="0"/>
      <w:spacing w:before="200"/>
      <w:ind w:left="0" w:firstLine="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684"/>
    <w:rPr>
      <w:color w:val="0563C1" w:themeColor="hyperlink"/>
      <w:u w:val="single"/>
    </w:rPr>
  </w:style>
  <w:style w:type="character" w:styleId="UnresolvedMention">
    <w:name w:val="Unresolved Mention"/>
    <w:basedOn w:val="DefaultParagraphFont"/>
    <w:uiPriority w:val="99"/>
    <w:semiHidden/>
    <w:unhideWhenUsed/>
    <w:rsid w:val="00022684"/>
    <w:rPr>
      <w:color w:val="605E5C"/>
      <w:shd w:val="clear" w:color="auto" w:fill="E1DFDD"/>
    </w:rPr>
  </w:style>
  <w:style w:type="character" w:styleId="Strong">
    <w:name w:val="Strong"/>
    <w:basedOn w:val="DefaultParagraphFont"/>
    <w:uiPriority w:val="22"/>
    <w:qFormat/>
    <w:rsid w:val="006707E7"/>
    <w:rPr>
      <w:b/>
      <w:bCs/>
    </w:rPr>
  </w:style>
  <w:style w:type="paragraph" w:styleId="NormalWeb">
    <w:name w:val="Normal (Web)"/>
    <w:basedOn w:val="Normal"/>
    <w:uiPriority w:val="99"/>
    <w:unhideWhenUsed/>
    <w:rsid w:val="006707E7"/>
    <w:pPr>
      <w:spacing w:before="100" w:beforeAutospacing="1" w:after="100" w:afterAutospacing="1"/>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60C77"/>
    <w:pPr>
      <w:widowControl w:val="0"/>
      <w:spacing w:before="26"/>
      <w:ind w:left="828"/>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360C77"/>
    <w:rPr>
      <w:rFonts w:ascii="Times New Roman" w:eastAsia="Times New Roman" w:hAnsi="Times New Roman"/>
      <w:sz w:val="21"/>
      <w:szCs w:val="21"/>
    </w:rPr>
  </w:style>
  <w:style w:type="character" w:styleId="FollowedHyperlink">
    <w:name w:val="FollowedHyperlink"/>
    <w:basedOn w:val="DefaultParagraphFont"/>
    <w:uiPriority w:val="99"/>
    <w:semiHidden/>
    <w:unhideWhenUsed/>
    <w:rsid w:val="00B56ABA"/>
    <w:rPr>
      <w:color w:val="954F72" w:themeColor="followedHyperlink"/>
      <w:u w:val="single"/>
    </w:rPr>
  </w:style>
  <w:style w:type="character" w:customStyle="1" w:styleId="Heading5Char">
    <w:name w:val="Heading 5 Char"/>
    <w:basedOn w:val="DefaultParagraphFont"/>
    <w:link w:val="Heading5"/>
    <w:uiPriority w:val="1"/>
    <w:rsid w:val="00F9775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F9775C"/>
    <w:pPr>
      <w:widowControl w:val="0"/>
      <w:ind w:left="0" w:firstLine="0"/>
    </w:pPr>
  </w:style>
  <w:style w:type="character" w:customStyle="1" w:styleId="Heading2Char">
    <w:name w:val="Heading 2 Char"/>
    <w:basedOn w:val="DefaultParagraphFont"/>
    <w:link w:val="Heading2"/>
    <w:uiPriority w:val="9"/>
    <w:rsid w:val="00660164"/>
    <w:rPr>
      <w:rFonts w:asciiTheme="majorHAnsi" w:eastAsiaTheme="majorEastAsia" w:hAnsiTheme="majorHAnsi" w:cstheme="majorBidi"/>
      <w:color w:val="2F5496" w:themeColor="accent1" w:themeShade="BF"/>
      <w:sz w:val="26"/>
      <w:szCs w:val="26"/>
    </w:rPr>
  </w:style>
  <w:style w:type="paragraph" w:customStyle="1" w:styleId="Default">
    <w:name w:val="Default"/>
    <w:rsid w:val="00E41ACB"/>
    <w:pPr>
      <w:autoSpaceDE w:val="0"/>
      <w:autoSpaceDN w:val="0"/>
      <w:adjustRightInd w:val="0"/>
      <w:spacing w:after="0" w:line="240" w:lineRule="auto"/>
      <w:ind w:left="0" w:firstLine="0"/>
    </w:pPr>
    <w:rPr>
      <w:rFonts w:ascii="Georgia" w:hAnsi="Georgia" w:cs="Georgia"/>
      <w:color w:val="000000"/>
      <w:sz w:val="24"/>
      <w:szCs w:val="24"/>
    </w:rPr>
  </w:style>
  <w:style w:type="paragraph" w:styleId="ListParagraph">
    <w:name w:val="List Paragraph"/>
    <w:basedOn w:val="Normal"/>
    <w:uiPriority w:val="34"/>
    <w:qFormat/>
    <w:rsid w:val="00ED01F6"/>
    <w:pPr>
      <w:ind w:left="720"/>
      <w:contextualSpacing/>
    </w:pPr>
  </w:style>
  <w:style w:type="paragraph" w:customStyle="1" w:styleId="xmsonormal">
    <w:name w:val="x_msonormal"/>
    <w:basedOn w:val="Normal"/>
    <w:rsid w:val="00AA7C75"/>
    <w:pPr>
      <w:ind w:left="0" w:firstLine="0"/>
    </w:pPr>
    <w:rPr>
      <w:rFonts w:ascii="Calibri" w:hAnsi="Calibri" w:cs="Calibri"/>
      <w:sz w:val="20"/>
      <w:szCs w:val="20"/>
    </w:rPr>
  </w:style>
  <w:style w:type="paragraph" w:customStyle="1" w:styleId="xmsolistparagraph">
    <w:name w:val="x_msolistparagraph"/>
    <w:basedOn w:val="Normal"/>
    <w:rsid w:val="00AA7C75"/>
    <w:pPr>
      <w:ind w:left="720" w:firstLine="0"/>
    </w:pPr>
    <w:rPr>
      <w:rFonts w:ascii="Calibri" w:hAnsi="Calibri" w:cs="Calibri"/>
      <w:sz w:val="20"/>
      <w:szCs w:val="20"/>
    </w:rPr>
  </w:style>
  <w:style w:type="character" w:customStyle="1" w:styleId="Hyperlink0">
    <w:name w:val="Hyperlink.0"/>
    <w:basedOn w:val="DefaultParagraphFont"/>
    <w:rsid w:val="00FA358B"/>
    <w:rPr>
      <w:rFonts w:ascii="Sherman Sans" w:eastAsia="Sherman Sans" w:hAnsi="Sherman Sans" w:cs="Sherman Sans"/>
      <w:color w:val="0000FF"/>
      <w:u w:val="single" w:color="0000FF"/>
    </w:rPr>
  </w:style>
  <w:style w:type="character" w:customStyle="1" w:styleId="Hyperlink1">
    <w:name w:val="Hyperlink.1"/>
    <w:basedOn w:val="DefaultParagraphFont"/>
    <w:rsid w:val="00FA358B"/>
    <w:rPr>
      <w:rFonts w:ascii="Sherman Sans" w:eastAsia="Sherman Sans" w:hAnsi="Sherman Sans" w:cs="Sherman Sans"/>
      <w:color w:val="002060"/>
      <w:sz w:val="36"/>
      <w:szCs w:val="36"/>
      <w:u w:val="single" w:color="002060"/>
    </w:rPr>
  </w:style>
  <w:style w:type="paragraph" w:styleId="Revision">
    <w:name w:val="Revision"/>
    <w:hidden/>
    <w:uiPriority w:val="99"/>
    <w:semiHidden/>
    <w:rsid w:val="00716DCD"/>
    <w:pPr>
      <w:spacing w:after="0" w:line="240" w:lineRule="auto"/>
      <w:ind w:left="0" w:firstLine="0"/>
    </w:pPr>
  </w:style>
  <w:style w:type="paragraph" w:styleId="Title">
    <w:name w:val="Title"/>
    <w:basedOn w:val="Normal"/>
    <w:link w:val="TitleChar"/>
    <w:qFormat/>
    <w:rsid w:val="00DC4A9A"/>
    <w:pPr>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C4A9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15754">
      <w:bodyDiv w:val="1"/>
      <w:marLeft w:val="0"/>
      <w:marRight w:val="0"/>
      <w:marTop w:val="0"/>
      <w:marBottom w:val="0"/>
      <w:divBdr>
        <w:top w:val="none" w:sz="0" w:space="0" w:color="auto"/>
        <w:left w:val="none" w:sz="0" w:space="0" w:color="auto"/>
        <w:bottom w:val="none" w:sz="0" w:space="0" w:color="auto"/>
        <w:right w:val="none" w:sz="0" w:space="0" w:color="auto"/>
      </w:divBdr>
    </w:div>
    <w:div w:id="800928142">
      <w:bodyDiv w:val="1"/>
      <w:marLeft w:val="0"/>
      <w:marRight w:val="0"/>
      <w:marTop w:val="0"/>
      <w:marBottom w:val="0"/>
      <w:divBdr>
        <w:top w:val="none" w:sz="0" w:space="0" w:color="auto"/>
        <w:left w:val="none" w:sz="0" w:space="0" w:color="auto"/>
        <w:bottom w:val="none" w:sz="0" w:space="0" w:color="auto"/>
        <w:right w:val="none" w:sz="0" w:space="0" w:color="auto"/>
      </w:divBdr>
    </w:div>
    <w:div w:id="1542521585">
      <w:bodyDiv w:val="1"/>
      <w:marLeft w:val="0"/>
      <w:marRight w:val="0"/>
      <w:marTop w:val="0"/>
      <w:marBottom w:val="0"/>
      <w:divBdr>
        <w:top w:val="none" w:sz="0" w:space="0" w:color="auto"/>
        <w:left w:val="none" w:sz="0" w:space="0" w:color="auto"/>
        <w:bottom w:val="none" w:sz="0" w:space="0" w:color="auto"/>
        <w:right w:val="none" w:sz="0" w:space="0" w:color="auto"/>
      </w:divBdr>
    </w:div>
    <w:div w:id="1781147701">
      <w:bodyDiv w:val="1"/>
      <w:marLeft w:val="0"/>
      <w:marRight w:val="0"/>
      <w:marTop w:val="0"/>
      <w:marBottom w:val="0"/>
      <w:divBdr>
        <w:top w:val="none" w:sz="0" w:space="0" w:color="auto"/>
        <w:left w:val="none" w:sz="0" w:space="0" w:color="auto"/>
        <w:bottom w:val="none" w:sz="0" w:space="0" w:color="auto"/>
        <w:right w:val="none" w:sz="0" w:space="0" w:color="auto"/>
      </w:divBdr>
    </w:div>
    <w:div w:id="1892303520">
      <w:bodyDiv w:val="1"/>
      <w:marLeft w:val="0"/>
      <w:marRight w:val="0"/>
      <w:marTop w:val="0"/>
      <w:marBottom w:val="0"/>
      <w:divBdr>
        <w:top w:val="none" w:sz="0" w:space="0" w:color="auto"/>
        <w:left w:val="none" w:sz="0" w:space="0" w:color="auto"/>
        <w:bottom w:val="none" w:sz="0" w:space="0" w:color="auto"/>
        <w:right w:val="none" w:sz="0" w:space="0" w:color="auto"/>
      </w:divBdr>
    </w:div>
    <w:div w:id="21010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jtaylor@syredu" TargetMode="External"/><Relationship Id="rId18" Type="http://schemas.openxmlformats.org/officeDocument/2006/relationships/hyperlink" Target="https://housingmealplans.syr.edu/idcards/" TargetMode="External"/><Relationship Id="rId26" Type="http://schemas.openxmlformats.org/officeDocument/2006/relationships/hyperlink" Target="https://class.syr.edu/" TargetMode="External"/><Relationship Id="rId39" Type="http://schemas.openxmlformats.org/officeDocument/2006/relationships/hyperlink" Target="https://setnor-resources.vpa.syr.edu/music-majors/" TargetMode="External"/><Relationship Id="rId21" Type="http://schemas.openxmlformats.org/officeDocument/2006/relationships/hyperlink" Target="https://vpa.syr.edu/calendar/" TargetMode="External"/><Relationship Id="rId34" Type="http://schemas.openxmlformats.org/officeDocument/2006/relationships/hyperlink" Target="https://registrar.syr.edu/wp-content/uploads/form-independent-study-course-proposal.pdf" TargetMode="External"/><Relationship Id="rId42" Type="http://schemas.openxmlformats.org/officeDocument/2006/relationships/hyperlink" Target="https://setnor-resources.vpa.syr.edu/faculty-staff/" TargetMode="External"/><Relationship Id="rId47" Type="http://schemas.openxmlformats.org/officeDocument/2006/relationships/hyperlink" Target="https://www.syracuse.edu/staysafe/" TargetMode="External"/><Relationship Id="rId50" Type="http://schemas.openxmlformats.org/officeDocument/2006/relationships/hyperlink" Target="mailto:711@syr.edu" TargetMode="External"/><Relationship Id="rId7" Type="http://schemas.openxmlformats.org/officeDocument/2006/relationships/hyperlink" Target="mailto:username@syr.edu" TargetMode="External"/><Relationship Id="rId2" Type="http://schemas.openxmlformats.org/officeDocument/2006/relationships/styles" Target="styles.xml"/><Relationship Id="rId16" Type="http://schemas.openxmlformats.org/officeDocument/2006/relationships/hyperlink" Target="mailto:mjtaylor@syr.edu" TargetMode="External"/><Relationship Id="rId29" Type="http://schemas.openxmlformats.org/officeDocument/2006/relationships/hyperlink" Target="https://bfas.syr.edu/bursar/tuition-fees-and-related-policies-bulletin/" TargetMode="External"/><Relationship Id="rId11" Type="http://schemas.openxmlformats.org/officeDocument/2006/relationships/hyperlink" Target="https://setnor-resources.vpa.syr.edu/non-music-majors/" TargetMode="External"/><Relationship Id="rId24" Type="http://schemas.openxmlformats.org/officeDocument/2006/relationships/hyperlink" Target="https://vpa.syr.edu/student-services/career/" TargetMode="External"/><Relationship Id="rId32" Type="http://schemas.openxmlformats.org/officeDocument/2006/relationships/hyperlink" Target="https://registrar.syr.edu/students/student-forms/" TargetMode="External"/><Relationship Id="rId37" Type="http://schemas.openxmlformats.org/officeDocument/2006/relationships/hyperlink" Target="https://www.syracuse.edu/academics/calendars/" TargetMode="External"/><Relationship Id="rId40" Type="http://schemas.openxmlformats.org/officeDocument/2006/relationships/hyperlink" Target="https://syracuseuniversitysetnorschoolofmusic.formstack.com/forms/student_prj_form" TargetMode="External"/><Relationship Id="rId45" Type="http://schemas.openxmlformats.org/officeDocument/2006/relationships/hyperlink" Target="https://policies.syr.edu/policies/university-governance-ethics-integrity-and-legal-compliance/safety-of-minors-and-abuse-reporting-policy/" TargetMode="External"/><Relationship Id="rId53" Type="http://schemas.openxmlformats.org/officeDocument/2006/relationships/theme" Target="theme/theme1.xml"/><Relationship Id="rId5" Type="http://schemas.openxmlformats.org/officeDocument/2006/relationships/hyperlink" Target="https://vpa.syr.edu/about/" TargetMode="External"/><Relationship Id="rId10" Type="http://schemas.openxmlformats.org/officeDocument/2006/relationships/hyperlink" Target="mailto:jccoggio@syr.edu" TargetMode="External"/><Relationship Id="rId19" Type="http://schemas.openxmlformats.org/officeDocument/2006/relationships/hyperlink" Target="mailto:bwatso02@syr.edu" TargetMode="External"/><Relationship Id="rId31" Type="http://schemas.openxmlformats.org/officeDocument/2006/relationships/hyperlink" Target="https://vpa.syr.edu/academics/music/minors" TargetMode="External"/><Relationship Id="rId44" Type="http://schemas.openxmlformats.org/officeDocument/2006/relationships/hyperlink" Target="mailto:mecarlse@syr.ed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jtaylor@syr.edu" TargetMode="External"/><Relationship Id="rId14" Type="http://schemas.openxmlformats.org/officeDocument/2006/relationships/hyperlink" Target="mailto:bwatso02@syr.edu" TargetMode="External"/><Relationship Id="rId22" Type="http://schemas.openxmlformats.org/officeDocument/2006/relationships/hyperlink" Target="https://experience.syracuse.edu/bewell/?_gl=1*1pkgg4b*_ga*MjA4MzE1MjYxNy4xNjM3MTcwODk2*_ga_QT13NN6N9S*MTY2MDU5OTI4Ni4yOTYuMS4xNjYwNTk5OTU4LjYw" TargetMode="External"/><Relationship Id="rId27" Type="http://schemas.openxmlformats.org/officeDocument/2006/relationships/hyperlink" Target="https://thecollege.syr.edu/writing-center/" TargetMode="External"/><Relationship Id="rId30" Type="http://schemas.openxmlformats.org/officeDocument/2006/relationships/hyperlink" Target="https://experience.syracuse.edu/community-standards/conduct-handbook/?_gl=1*9c7o0o*_gcl_au*MjA2OTk5MTAzNS4xNzQxMTAzOTQz*_ga*ODQ0MzA4NDUwLjE2NzAyNTIwODU.*_ga_65S0N1FWNY*czE3NDg2MTU2NjgkbzEzODQkZzEkdDE3NDg2MTcwMTgkajYwJGwwJGgw*_ga_S5CXSPXYHM*czE3NDg2MTU2Njgkbzk2MCRnMSR0MTc0ODYxNzAxOCRqNjAkbDAkaDA." TargetMode="External"/><Relationship Id="rId35" Type="http://schemas.openxmlformats.org/officeDocument/2006/relationships/hyperlink" Target="mailto:mecarlse@syr.edu" TargetMode="External"/><Relationship Id="rId43" Type="http://schemas.openxmlformats.org/officeDocument/2006/relationships/hyperlink" Target="https://syracuseuniversitysetnorschoolofmusic.formstack.com/forms/recital_accompanist_pay_request" TargetMode="External"/><Relationship Id="rId48" Type="http://schemas.openxmlformats.org/officeDocument/2006/relationships/hyperlink" Target="https://youthprograms.syr.edu/mytraining.cfm" TargetMode="External"/><Relationship Id="rId8" Type="http://schemas.openxmlformats.org/officeDocument/2006/relationships/hyperlink" Target="https://vpa.syr.edu/faculty-staff/?people-search=&amp;department=setnor-school-of-music&amp;redirect" TargetMode="External"/><Relationship Id="rId51" Type="http://schemas.openxmlformats.org/officeDocument/2006/relationships/hyperlink" Target="http://publicsafety.syr.edu/" TargetMode="External"/><Relationship Id="rId3" Type="http://schemas.openxmlformats.org/officeDocument/2006/relationships/settings" Target="settings.xml"/><Relationship Id="rId12" Type="http://schemas.openxmlformats.org/officeDocument/2006/relationships/hyperlink" Target="mailto:bwatso02@syr.edu" TargetMode="External"/><Relationship Id="rId17" Type="http://schemas.openxmlformats.org/officeDocument/2006/relationships/hyperlink" Target="mailto:mjtaylor@syredu" TargetMode="External"/><Relationship Id="rId25" Type="http://schemas.openxmlformats.org/officeDocument/2006/relationships/hyperlink" Target="https://disabilityresources.syr.edu/about/" TargetMode="External"/><Relationship Id="rId33" Type="http://schemas.openxmlformats.org/officeDocument/2006/relationships/hyperlink" Target="https://registrar.syr.edu/wp-content/uploads/form-grading-option-request-for-audit.pdf" TargetMode="External"/><Relationship Id="rId38" Type="http://schemas.openxmlformats.org/officeDocument/2006/relationships/hyperlink" Target="https://setnor-resources.vpa.syr.edu/wp-content/uploads/2023/05/PERFORMANCE-HONORS-FORM-Fall-2022-Update.pdf" TargetMode="External"/><Relationship Id="rId46" Type="http://schemas.openxmlformats.org/officeDocument/2006/relationships/hyperlink" Target="https://youthprograms.syr.edu/" TargetMode="External"/><Relationship Id="rId20" Type="http://schemas.openxmlformats.org/officeDocument/2006/relationships/hyperlink" Target="http://parking.syr.edu/permits/employee-parking-application/" TargetMode="External"/><Relationship Id="rId41" Type="http://schemas.openxmlformats.org/officeDocument/2006/relationships/hyperlink" Target="https://setnor-resources.vpa.syr.edu/" TargetMode="External"/><Relationship Id="rId1" Type="http://schemas.openxmlformats.org/officeDocument/2006/relationships/numbering" Target="numbering.xml"/><Relationship Id="rId6" Type="http://schemas.openxmlformats.org/officeDocument/2006/relationships/hyperlink" Target="https://vpa.syr.edu/academics/music/" TargetMode="External"/><Relationship Id="rId15" Type="http://schemas.openxmlformats.org/officeDocument/2006/relationships/hyperlink" Target="mailto:mjtaylor@syredu" TargetMode="External"/><Relationship Id="rId23" Type="http://schemas.openxmlformats.org/officeDocument/2006/relationships/hyperlink" Target="https://setnor-resources.vpa.syr.edu/musician-health-and-wellness/" TargetMode="External"/><Relationship Id="rId28" Type="http://schemas.openxmlformats.org/officeDocument/2006/relationships/hyperlink" Target="http://coursecatalog.syr.edu/" TargetMode="External"/><Relationship Id="rId36" Type="http://schemas.openxmlformats.org/officeDocument/2006/relationships/hyperlink" Target="mailto:bwatso02@syr.ed" TargetMode="External"/><Relationship Id="rId49" Type="http://schemas.openxmlformats.org/officeDocument/2006/relationships/hyperlink" Target="https://riskmanagement.syr.edu/minors-on-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9153</Words>
  <Characters>52174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Carlsen</dc:creator>
  <cp:keywords/>
  <dc:description/>
  <cp:lastModifiedBy>Michelle Taylor</cp:lastModifiedBy>
  <cp:revision>2</cp:revision>
  <dcterms:created xsi:type="dcterms:W3CDTF">2025-05-23T18:28:00Z</dcterms:created>
  <dcterms:modified xsi:type="dcterms:W3CDTF">2025-08-11T17:24:00Z</dcterms:modified>
</cp:coreProperties>
</file>